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39"/>
        <w:tblW w:w="9645" w:type="dxa"/>
        <w:tblLook w:val="01E0"/>
      </w:tblPr>
      <w:tblGrid>
        <w:gridCol w:w="3888"/>
        <w:gridCol w:w="1980"/>
        <w:gridCol w:w="3777"/>
      </w:tblGrid>
      <w:tr w:rsidR="00E503D7" w:rsidRPr="00F42E61" w:rsidTr="00907E60">
        <w:trPr>
          <w:trHeight w:val="1616"/>
        </w:trPr>
        <w:tc>
          <w:tcPr>
            <w:tcW w:w="3888" w:type="dxa"/>
          </w:tcPr>
          <w:p w:rsidR="00E503D7" w:rsidRPr="00F42E61" w:rsidRDefault="00E503D7" w:rsidP="00907E60">
            <w:r w:rsidRPr="00F42E61">
              <w:t>PRITARTA</w:t>
            </w:r>
          </w:p>
          <w:p w:rsidR="00E503D7" w:rsidRPr="00F42E61" w:rsidRDefault="00E503D7" w:rsidP="00907E60">
            <w:r w:rsidRPr="00F42E61">
              <w:t xml:space="preserve">Šilutės lopšelio-darželio ,,Pušelė” </w:t>
            </w:r>
          </w:p>
          <w:p w:rsidR="00E503D7" w:rsidRPr="008C137A" w:rsidRDefault="00E503D7" w:rsidP="00907E60">
            <w:pPr>
              <w:rPr>
                <w:color w:val="FF0000"/>
              </w:rPr>
            </w:pPr>
            <w:r>
              <w:t>tarybos 2020</w:t>
            </w:r>
            <w:r w:rsidRPr="00F42E61">
              <w:t xml:space="preserve"> m.  </w:t>
            </w:r>
            <w:r>
              <w:t>vasario 3 d.</w:t>
            </w:r>
          </w:p>
          <w:p w:rsidR="00E503D7" w:rsidRPr="00F42E61" w:rsidRDefault="00E503D7" w:rsidP="00907E60">
            <w:r>
              <w:t>protokolu Nr. V2-1</w:t>
            </w:r>
          </w:p>
        </w:tc>
        <w:tc>
          <w:tcPr>
            <w:tcW w:w="1980" w:type="dxa"/>
          </w:tcPr>
          <w:p w:rsidR="00E503D7" w:rsidRPr="00F42E61" w:rsidRDefault="00E503D7" w:rsidP="00907E60"/>
          <w:p w:rsidR="00E503D7" w:rsidRPr="00F42E61" w:rsidRDefault="00E503D7" w:rsidP="00907E60"/>
          <w:p w:rsidR="00E503D7" w:rsidRPr="00F42E61" w:rsidRDefault="00E503D7" w:rsidP="00907E60"/>
        </w:tc>
        <w:tc>
          <w:tcPr>
            <w:tcW w:w="3777" w:type="dxa"/>
          </w:tcPr>
          <w:p w:rsidR="00E503D7" w:rsidRPr="00571D3F" w:rsidRDefault="00E503D7" w:rsidP="00907E60">
            <w:r w:rsidRPr="00571D3F">
              <w:t>PATVIRTINTA</w:t>
            </w:r>
          </w:p>
          <w:p w:rsidR="00E503D7" w:rsidRPr="005E6CCB" w:rsidRDefault="00E503D7" w:rsidP="00907E60">
            <w:r w:rsidRPr="005E6CCB">
              <w:t xml:space="preserve">Šilutės lopšelio-darželio ,,Pušelė”  direktoriaus  2020 m. vasario 14d. </w:t>
            </w:r>
          </w:p>
          <w:p w:rsidR="00E503D7" w:rsidRPr="00571D3F" w:rsidRDefault="00E503D7" w:rsidP="00907E60">
            <w:r w:rsidRPr="005E6CCB">
              <w:t>įsakymu Nr. V-1-5</w:t>
            </w:r>
          </w:p>
        </w:tc>
      </w:tr>
    </w:tbl>
    <w:p w:rsidR="00E503D7" w:rsidRDefault="00E503D7" w:rsidP="00E503D7">
      <w:pPr>
        <w:pStyle w:val="Pavadinimas"/>
        <w:jc w:val="left"/>
        <w:rPr>
          <w:sz w:val="44"/>
          <w:szCs w:val="44"/>
        </w:rPr>
      </w:pPr>
    </w:p>
    <w:p w:rsidR="00E503D7" w:rsidRDefault="00E503D7" w:rsidP="00E503D7">
      <w:pPr>
        <w:pStyle w:val="Pavadinimas"/>
        <w:jc w:val="left"/>
        <w:rPr>
          <w:sz w:val="44"/>
          <w:szCs w:val="44"/>
        </w:rPr>
      </w:pPr>
    </w:p>
    <w:p w:rsidR="00E503D7" w:rsidRDefault="00E503D7" w:rsidP="00E503D7">
      <w:pPr>
        <w:pStyle w:val="Pavadinimas"/>
        <w:jc w:val="left"/>
        <w:rPr>
          <w:sz w:val="44"/>
          <w:szCs w:val="44"/>
        </w:rPr>
      </w:pPr>
    </w:p>
    <w:p w:rsidR="00E503D7" w:rsidRDefault="00E503D7" w:rsidP="00E503D7">
      <w:pPr>
        <w:pStyle w:val="Pavadinimas"/>
        <w:jc w:val="left"/>
        <w:rPr>
          <w:sz w:val="44"/>
          <w:szCs w:val="44"/>
        </w:rPr>
      </w:pPr>
    </w:p>
    <w:p w:rsidR="00E503D7" w:rsidRDefault="00E503D7" w:rsidP="00E503D7">
      <w:pPr>
        <w:pStyle w:val="Pavadinimas"/>
        <w:jc w:val="left"/>
        <w:rPr>
          <w:sz w:val="44"/>
          <w:szCs w:val="44"/>
        </w:rPr>
      </w:pPr>
    </w:p>
    <w:p w:rsidR="00E503D7" w:rsidRDefault="00E503D7" w:rsidP="00E503D7">
      <w:pPr>
        <w:pStyle w:val="Pavadinimas"/>
        <w:jc w:val="left"/>
        <w:rPr>
          <w:sz w:val="44"/>
          <w:szCs w:val="44"/>
        </w:rPr>
      </w:pPr>
    </w:p>
    <w:p w:rsidR="00E503D7" w:rsidRPr="006F1A54" w:rsidRDefault="00E503D7" w:rsidP="00E503D7">
      <w:pPr>
        <w:pStyle w:val="Pavadinimas"/>
        <w:rPr>
          <w:sz w:val="44"/>
          <w:szCs w:val="44"/>
        </w:rPr>
      </w:pPr>
      <w:r w:rsidRPr="006F1A54">
        <w:rPr>
          <w:sz w:val="44"/>
          <w:szCs w:val="44"/>
        </w:rPr>
        <w:t>ŠILUTĖS LOPŠELIO-DARŽELIO ,,PUŠELĖ</w:t>
      </w:r>
      <w:r>
        <w:rPr>
          <w:sz w:val="44"/>
          <w:szCs w:val="44"/>
        </w:rPr>
        <w:t>“</w:t>
      </w:r>
    </w:p>
    <w:p w:rsidR="00E503D7" w:rsidRPr="006F1A54" w:rsidRDefault="00E503D7" w:rsidP="00E503D7">
      <w:pPr>
        <w:pStyle w:val="Antrinispavadinimas"/>
        <w:ind w:left="360"/>
        <w:rPr>
          <w:rFonts w:ascii="Times New Roman" w:hAnsi="Times New Roman" w:cs="Times New Roman"/>
          <w:b/>
          <w:bCs/>
          <w:sz w:val="44"/>
          <w:szCs w:val="44"/>
        </w:rPr>
      </w:pPr>
      <w:r w:rsidRPr="006F1A54">
        <w:rPr>
          <w:rFonts w:ascii="Times New Roman" w:hAnsi="Times New Roman" w:cs="Times New Roman"/>
          <w:b/>
          <w:bCs/>
          <w:sz w:val="44"/>
          <w:szCs w:val="44"/>
        </w:rPr>
        <w:t>VEIKLOS PLANAS</w:t>
      </w:r>
      <w:r>
        <w:rPr>
          <w:rFonts w:ascii="Times New Roman" w:hAnsi="Times New Roman" w:cs="Times New Roman"/>
          <w:b/>
          <w:bCs/>
          <w:sz w:val="44"/>
          <w:szCs w:val="44"/>
        </w:rPr>
        <w:t xml:space="preserve"> 2021 METAMS</w:t>
      </w:r>
    </w:p>
    <w:p w:rsidR="00E503D7" w:rsidRPr="006F1A54" w:rsidRDefault="00E503D7" w:rsidP="00E503D7">
      <w:pPr>
        <w:jc w:val="center"/>
        <w:rPr>
          <w:sz w:val="44"/>
          <w:szCs w:val="44"/>
        </w:rPr>
      </w:pPr>
    </w:p>
    <w:p w:rsidR="00E503D7" w:rsidRPr="00527897" w:rsidRDefault="00E503D7" w:rsidP="00E503D7">
      <w:pPr>
        <w:jc w:val="center"/>
        <w:rPr>
          <w:sz w:val="44"/>
          <w:szCs w:val="44"/>
        </w:rPr>
      </w:pPr>
    </w:p>
    <w:p w:rsidR="00E503D7" w:rsidRPr="00527897" w:rsidRDefault="00E503D7" w:rsidP="00E503D7">
      <w:pPr>
        <w:rPr>
          <w:sz w:val="44"/>
          <w:szCs w:val="44"/>
        </w:rPr>
      </w:pPr>
    </w:p>
    <w:p w:rsidR="00E503D7" w:rsidRPr="00527897" w:rsidRDefault="00E503D7" w:rsidP="00E503D7">
      <w:pPr>
        <w:jc w:val="center"/>
        <w:rPr>
          <w:sz w:val="44"/>
          <w:szCs w:val="44"/>
        </w:rPr>
      </w:pPr>
    </w:p>
    <w:p w:rsidR="00E503D7" w:rsidRPr="00440D0E" w:rsidRDefault="00E503D7" w:rsidP="00E503D7">
      <w:pPr>
        <w:jc w:val="center"/>
      </w:pPr>
    </w:p>
    <w:p w:rsidR="00E503D7" w:rsidRDefault="00E503D7" w:rsidP="00E503D7">
      <w:pPr>
        <w:jc w:val="center"/>
        <w:rPr>
          <w:sz w:val="44"/>
          <w:szCs w:val="44"/>
        </w:rPr>
      </w:pPr>
    </w:p>
    <w:p w:rsidR="00E503D7" w:rsidRDefault="00E503D7" w:rsidP="00E503D7">
      <w:pPr>
        <w:jc w:val="center"/>
        <w:rPr>
          <w:sz w:val="44"/>
          <w:szCs w:val="44"/>
        </w:rPr>
      </w:pPr>
    </w:p>
    <w:p w:rsidR="00E503D7" w:rsidRDefault="00E503D7" w:rsidP="00E503D7">
      <w:pPr>
        <w:jc w:val="center"/>
        <w:rPr>
          <w:sz w:val="44"/>
          <w:szCs w:val="44"/>
        </w:rPr>
      </w:pPr>
    </w:p>
    <w:p w:rsidR="00E503D7" w:rsidRDefault="00E503D7" w:rsidP="00E503D7">
      <w:pPr>
        <w:jc w:val="center"/>
        <w:rPr>
          <w:sz w:val="44"/>
          <w:szCs w:val="44"/>
        </w:rPr>
      </w:pPr>
    </w:p>
    <w:p w:rsidR="00E503D7" w:rsidRPr="00527897" w:rsidRDefault="00E503D7" w:rsidP="00E503D7">
      <w:pPr>
        <w:jc w:val="center"/>
        <w:rPr>
          <w:sz w:val="44"/>
          <w:szCs w:val="44"/>
        </w:rPr>
      </w:pPr>
    </w:p>
    <w:p w:rsidR="00E503D7" w:rsidRDefault="00E503D7" w:rsidP="00E503D7">
      <w:pPr>
        <w:rPr>
          <w:sz w:val="28"/>
          <w:szCs w:val="28"/>
        </w:rPr>
      </w:pPr>
    </w:p>
    <w:p w:rsidR="00E503D7" w:rsidRDefault="00E503D7" w:rsidP="00E503D7">
      <w:pPr>
        <w:rPr>
          <w:sz w:val="28"/>
          <w:szCs w:val="28"/>
        </w:rPr>
      </w:pPr>
    </w:p>
    <w:p w:rsidR="00E503D7" w:rsidRDefault="00E503D7" w:rsidP="00E503D7">
      <w:pPr>
        <w:rPr>
          <w:sz w:val="28"/>
          <w:szCs w:val="28"/>
        </w:rPr>
      </w:pPr>
    </w:p>
    <w:p w:rsidR="00E503D7" w:rsidRDefault="00E503D7" w:rsidP="00E503D7">
      <w:pPr>
        <w:rPr>
          <w:sz w:val="28"/>
          <w:szCs w:val="28"/>
        </w:rPr>
      </w:pPr>
    </w:p>
    <w:p w:rsidR="00E503D7" w:rsidRDefault="00E503D7" w:rsidP="00E503D7">
      <w:pPr>
        <w:rPr>
          <w:sz w:val="28"/>
          <w:szCs w:val="28"/>
        </w:rPr>
      </w:pPr>
    </w:p>
    <w:p w:rsidR="00E503D7" w:rsidRDefault="00E503D7" w:rsidP="00E503D7">
      <w:pPr>
        <w:rPr>
          <w:sz w:val="28"/>
          <w:szCs w:val="28"/>
        </w:rPr>
      </w:pPr>
    </w:p>
    <w:p w:rsidR="00E503D7" w:rsidRDefault="00E503D7" w:rsidP="00E503D7">
      <w:pPr>
        <w:rPr>
          <w:sz w:val="28"/>
          <w:szCs w:val="28"/>
        </w:rPr>
      </w:pPr>
    </w:p>
    <w:p w:rsidR="00E503D7" w:rsidRDefault="00E503D7" w:rsidP="00E503D7">
      <w:pPr>
        <w:rPr>
          <w:sz w:val="28"/>
          <w:szCs w:val="28"/>
        </w:rPr>
      </w:pPr>
    </w:p>
    <w:p w:rsidR="00E503D7" w:rsidRDefault="00E503D7" w:rsidP="00E503D7">
      <w:pPr>
        <w:rPr>
          <w:sz w:val="28"/>
          <w:szCs w:val="28"/>
        </w:rPr>
      </w:pPr>
    </w:p>
    <w:p w:rsidR="00E503D7" w:rsidRDefault="00E503D7" w:rsidP="00E503D7">
      <w:pPr>
        <w:rPr>
          <w:sz w:val="28"/>
          <w:szCs w:val="28"/>
        </w:rPr>
      </w:pPr>
    </w:p>
    <w:p w:rsidR="00E503D7" w:rsidRDefault="00E503D7" w:rsidP="00E503D7">
      <w:pPr>
        <w:jc w:val="center"/>
      </w:pPr>
      <w:r>
        <w:t>2021 m.</w:t>
      </w:r>
    </w:p>
    <w:p w:rsidR="00E503D7" w:rsidRDefault="00E503D7" w:rsidP="00E503D7">
      <w:pPr>
        <w:jc w:val="center"/>
      </w:pPr>
      <w:r>
        <w:t>Šilutė</w:t>
      </w:r>
    </w:p>
    <w:p w:rsidR="00E503D7" w:rsidRDefault="00E503D7" w:rsidP="00E503D7">
      <w:pPr>
        <w:spacing w:line="360" w:lineRule="auto"/>
        <w:jc w:val="center"/>
        <w:rPr>
          <w:b/>
          <w:bCs/>
        </w:rPr>
      </w:pPr>
    </w:p>
    <w:p w:rsidR="00E503D7" w:rsidRDefault="00E503D7" w:rsidP="00E503D7">
      <w:pPr>
        <w:spacing w:line="360" w:lineRule="auto"/>
      </w:pPr>
      <w:r>
        <w:lastRenderedPageBreak/>
        <w:t>I. Įstaigos pristatymas.............................................................................................................3 psl.</w:t>
      </w:r>
    </w:p>
    <w:p w:rsidR="00E503D7" w:rsidRDefault="00E503D7" w:rsidP="00E503D7">
      <w:pPr>
        <w:spacing w:line="360" w:lineRule="auto"/>
      </w:pPr>
      <w:r>
        <w:t>II. Prioritetų įgyvendinimas....................................................................................................3 psl.</w:t>
      </w:r>
    </w:p>
    <w:p w:rsidR="00E503D7" w:rsidRDefault="00E503D7" w:rsidP="00E503D7">
      <w:pPr>
        <w:spacing w:line="360" w:lineRule="auto"/>
      </w:pPr>
      <w:r>
        <w:t>III.  Strateginis tikslas, metiniai veiklos tikslai, prioritetai.....................................................8 psl.</w:t>
      </w:r>
    </w:p>
    <w:p w:rsidR="00E503D7" w:rsidRDefault="00E503D7" w:rsidP="00E503D7">
      <w:pPr>
        <w:spacing w:line="360" w:lineRule="auto"/>
      </w:pPr>
      <w:r>
        <w:t>VI. Metiniai uždaviniai ir priemonės jiems įgyvendinti.........................................................8 psl.</w:t>
      </w:r>
    </w:p>
    <w:p w:rsidR="00E503D7" w:rsidRDefault="00E503D7" w:rsidP="00E503D7">
      <w:pPr>
        <w:spacing w:line="360" w:lineRule="auto"/>
      </w:pPr>
      <w:r>
        <w:t>VII. Laukiamas rezultatas.....................................................................................................12 psl.</w:t>
      </w:r>
    </w:p>
    <w:p w:rsidR="00E503D7" w:rsidRDefault="00E503D7" w:rsidP="00E503D7">
      <w:pPr>
        <w:spacing w:line="360" w:lineRule="auto"/>
      </w:pPr>
      <w:r>
        <w:t>VIII. Lėšų šaltiniai................................................................................................................13 psl.</w:t>
      </w:r>
    </w:p>
    <w:p w:rsidR="00E503D7" w:rsidRDefault="00E503D7" w:rsidP="00E503D7">
      <w:pPr>
        <w:spacing w:line="360" w:lineRule="auto"/>
      </w:pPr>
      <w:r>
        <w:t>IX. Baigiamosios nuostatos..................................................................................................13 psl.</w:t>
      </w:r>
    </w:p>
    <w:p w:rsidR="00E503D7" w:rsidRPr="00E167E2" w:rsidRDefault="00E503D7" w:rsidP="00E503D7">
      <w:pPr>
        <w:pStyle w:val="Antrat1"/>
        <w:rPr>
          <w:rFonts w:ascii="Times New Roman" w:hAnsi="Times New Roman" w:cs="Times New Roman"/>
          <w:sz w:val="24"/>
          <w:szCs w:val="24"/>
        </w:rPr>
      </w:pPr>
      <w:r w:rsidRPr="00E167E2">
        <w:rPr>
          <w:rFonts w:ascii="Times New Roman" w:hAnsi="Times New Roman" w:cs="Times New Roman"/>
          <w:sz w:val="24"/>
          <w:szCs w:val="24"/>
        </w:rPr>
        <w:t>PRIEDAI:</w:t>
      </w:r>
    </w:p>
    <w:p w:rsidR="00E503D7" w:rsidRPr="00E167E2" w:rsidRDefault="00E503D7" w:rsidP="00E503D7">
      <w:pPr>
        <w:pStyle w:val="Pagrindiniotekstopirmatrauka"/>
        <w:spacing w:after="0" w:line="360" w:lineRule="auto"/>
        <w:ind w:firstLine="0"/>
      </w:pPr>
      <w:r w:rsidRPr="00E167E2">
        <w:t>Nr. 1 Pedagogų tarybos posėdžiai.........................................................................................14 psl.</w:t>
      </w:r>
    </w:p>
    <w:p w:rsidR="00E503D7" w:rsidRPr="00E167E2" w:rsidRDefault="00E503D7" w:rsidP="00E503D7">
      <w:pPr>
        <w:pStyle w:val="Pagrindiniotekstopirmatrauka"/>
        <w:spacing w:after="0" w:line="360" w:lineRule="auto"/>
        <w:ind w:firstLine="0"/>
      </w:pPr>
      <w:r w:rsidRPr="00E167E2">
        <w:t>Nr. 2 Įstaigos tarybos posėdžiai............................................................................................15 psl.</w:t>
      </w:r>
    </w:p>
    <w:p w:rsidR="00E503D7" w:rsidRPr="00E167E2" w:rsidRDefault="00E503D7" w:rsidP="00E503D7">
      <w:pPr>
        <w:pStyle w:val="Pagrindiniotekstopirmatrauka"/>
        <w:spacing w:after="0" w:line="360" w:lineRule="auto"/>
        <w:ind w:firstLine="0"/>
      </w:pPr>
      <w:r w:rsidRPr="00E167E2">
        <w:t>Nr. 3 Metodinės grupės veiklos planas.................................................................................16 psl.</w:t>
      </w:r>
    </w:p>
    <w:p w:rsidR="00E503D7" w:rsidRPr="00E167E2" w:rsidRDefault="00E503D7" w:rsidP="00E503D7">
      <w:pPr>
        <w:pStyle w:val="Pagrindiniotekstopirmatrauka"/>
        <w:spacing w:after="0" w:line="360" w:lineRule="auto"/>
        <w:ind w:firstLine="0"/>
      </w:pPr>
      <w:r w:rsidRPr="00E167E2">
        <w:t>Nr. 4 Ikimokyklinio ir priešmokyklinio ugdymo proceso priežiūros planas........................18 psl.</w:t>
      </w:r>
    </w:p>
    <w:p w:rsidR="00E503D7" w:rsidRPr="00E167E2" w:rsidRDefault="00E503D7" w:rsidP="00E503D7">
      <w:pPr>
        <w:spacing w:line="360" w:lineRule="auto"/>
      </w:pPr>
      <w:r w:rsidRPr="00E167E2">
        <w:t>Nr. 5 Kvalifikacijos kėlimo programa................................................................................. 19 psl.</w:t>
      </w:r>
    </w:p>
    <w:p w:rsidR="00E503D7" w:rsidRPr="00E167E2" w:rsidRDefault="00E503D7" w:rsidP="00E503D7">
      <w:pPr>
        <w:spacing w:line="360" w:lineRule="auto"/>
        <w:rPr>
          <w:b/>
          <w:bCs/>
        </w:rPr>
      </w:pPr>
      <w:r w:rsidRPr="00E167E2">
        <w:t>Nr. 6 Vaiko gerovės komisijos veikla.................................................................................. 24 psl.</w:t>
      </w:r>
    </w:p>
    <w:p w:rsidR="00E503D7" w:rsidRPr="00E167E2" w:rsidRDefault="00E503D7" w:rsidP="00E503D7">
      <w:pPr>
        <w:spacing w:line="360" w:lineRule="auto"/>
      </w:pPr>
      <w:r w:rsidRPr="00E167E2">
        <w:t>Nr. 7 Programa „Darni mokykla 2019/2020“ veiksmų planas.............................................28 psl.</w:t>
      </w:r>
    </w:p>
    <w:p w:rsidR="00E503D7" w:rsidRPr="00E167E2" w:rsidRDefault="00E503D7" w:rsidP="00E503D7">
      <w:pPr>
        <w:spacing w:line="360" w:lineRule="auto"/>
        <w:rPr>
          <w:bCs/>
        </w:rPr>
      </w:pPr>
      <w:r w:rsidRPr="00E167E2">
        <w:t xml:space="preserve">Nr. 8 </w:t>
      </w:r>
      <w:r w:rsidRPr="00E167E2">
        <w:rPr>
          <w:bCs/>
        </w:rPr>
        <w:t>Socialinio pedagogo veiklos planas.............................................................................38 psl.</w:t>
      </w:r>
    </w:p>
    <w:p w:rsidR="00E503D7" w:rsidRPr="00E167E2" w:rsidRDefault="00E503D7" w:rsidP="00E503D7">
      <w:pPr>
        <w:spacing w:line="360" w:lineRule="auto"/>
        <w:rPr>
          <w:b/>
          <w:bCs/>
        </w:rPr>
      </w:pPr>
      <w:r w:rsidRPr="00E167E2">
        <w:t>Nr. 9 Vaikų saviraiška ir kiti renginiai.................................................................................43 psl.</w:t>
      </w:r>
    </w:p>
    <w:p w:rsidR="00E503D7" w:rsidRPr="00E167E2" w:rsidRDefault="00E503D7" w:rsidP="00E503D7">
      <w:pPr>
        <w:spacing w:line="360" w:lineRule="auto"/>
      </w:pPr>
    </w:p>
    <w:p w:rsidR="00E503D7" w:rsidRPr="00E167E2" w:rsidRDefault="00E503D7" w:rsidP="00E503D7">
      <w:pPr>
        <w:pStyle w:val="Pagrindiniotekstopirmatrauka"/>
        <w:spacing w:after="0" w:line="360" w:lineRule="auto"/>
        <w:ind w:firstLine="0"/>
      </w:pPr>
    </w:p>
    <w:p w:rsidR="00E503D7" w:rsidRPr="00F820B6" w:rsidRDefault="00E503D7" w:rsidP="00E503D7">
      <w:pPr>
        <w:pStyle w:val="Antrat2"/>
        <w:spacing w:before="0" w:beforeAutospacing="0" w:after="0" w:afterAutospacing="0" w:line="360" w:lineRule="auto"/>
        <w:jc w:val="center"/>
        <w:rPr>
          <w:i/>
          <w:iCs/>
          <w:sz w:val="24"/>
          <w:szCs w:val="24"/>
        </w:rPr>
      </w:pPr>
    </w:p>
    <w:p w:rsidR="00E503D7" w:rsidRPr="00F820B6" w:rsidRDefault="00E503D7" w:rsidP="00E503D7">
      <w:pPr>
        <w:pStyle w:val="Antrat2"/>
        <w:jc w:val="center"/>
        <w:rPr>
          <w:i/>
          <w:iCs/>
          <w:sz w:val="24"/>
          <w:szCs w:val="24"/>
        </w:rPr>
      </w:pPr>
    </w:p>
    <w:p w:rsidR="00E503D7" w:rsidRDefault="00E503D7" w:rsidP="00E503D7"/>
    <w:p w:rsidR="00E503D7" w:rsidRDefault="00E503D7" w:rsidP="00E503D7"/>
    <w:p w:rsidR="00E503D7" w:rsidRDefault="00E503D7" w:rsidP="00E503D7"/>
    <w:p w:rsidR="00E503D7" w:rsidRDefault="00E503D7" w:rsidP="00E503D7"/>
    <w:p w:rsidR="00E503D7" w:rsidRDefault="00E503D7" w:rsidP="00E503D7"/>
    <w:p w:rsidR="00E503D7" w:rsidRDefault="00E503D7" w:rsidP="00E503D7"/>
    <w:p w:rsidR="00E503D7" w:rsidRDefault="00E503D7" w:rsidP="00E503D7"/>
    <w:p w:rsidR="00E503D7" w:rsidRDefault="00E503D7" w:rsidP="00E503D7"/>
    <w:p w:rsidR="00E503D7" w:rsidRDefault="00E503D7" w:rsidP="00E503D7"/>
    <w:p w:rsidR="00E503D7" w:rsidRDefault="00E503D7" w:rsidP="00E503D7"/>
    <w:p w:rsidR="00E503D7" w:rsidRDefault="00E503D7" w:rsidP="00E503D7"/>
    <w:p w:rsidR="00E503D7" w:rsidRDefault="00E503D7" w:rsidP="00E503D7"/>
    <w:p w:rsidR="00E503D7" w:rsidRDefault="00E503D7" w:rsidP="00E503D7"/>
    <w:p w:rsidR="00E503D7" w:rsidRDefault="00E503D7" w:rsidP="00E503D7">
      <w:pPr>
        <w:tabs>
          <w:tab w:val="left" w:pos="0"/>
        </w:tabs>
        <w:jc w:val="both"/>
      </w:pPr>
    </w:p>
    <w:p w:rsidR="00E503D7" w:rsidRDefault="00E503D7" w:rsidP="00E503D7">
      <w:pPr>
        <w:tabs>
          <w:tab w:val="left" w:pos="0"/>
        </w:tabs>
        <w:jc w:val="both"/>
        <w:rPr>
          <w:b/>
          <w:bCs/>
        </w:rPr>
      </w:pPr>
    </w:p>
    <w:p w:rsidR="00AE052E" w:rsidRDefault="00AE052E" w:rsidP="00E503D7">
      <w:pPr>
        <w:tabs>
          <w:tab w:val="left" w:pos="0"/>
        </w:tabs>
        <w:ind w:firstLine="851"/>
        <w:jc w:val="both"/>
        <w:rPr>
          <w:b/>
          <w:bCs/>
        </w:rPr>
      </w:pPr>
    </w:p>
    <w:p w:rsidR="00AE052E" w:rsidRDefault="00AE052E" w:rsidP="00E503D7">
      <w:pPr>
        <w:tabs>
          <w:tab w:val="left" w:pos="0"/>
        </w:tabs>
        <w:ind w:firstLine="851"/>
        <w:jc w:val="both"/>
        <w:rPr>
          <w:b/>
          <w:bCs/>
        </w:rPr>
      </w:pPr>
    </w:p>
    <w:p w:rsidR="00E503D7" w:rsidRPr="00340941" w:rsidRDefault="00E503D7" w:rsidP="00E503D7">
      <w:pPr>
        <w:tabs>
          <w:tab w:val="left" w:pos="0"/>
        </w:tabs>
        <w:ind w:firstLine="851"/>
        <w:jc w:val="both"/>
        <w:rPr>
          <w:b/>
          <w:bCs/>
        </w:rPr>
      </w:pPr>
      <w:r w:rsidRPr="00340941">
        <w:rPr>
          <w:b/>
          <w:bCs/>
        </w:rPr>
        <w:lastRenderedPageBreak/>
        <w:t xml:space="preserve">1. Įstaigos pristatymas. </w:t>
      </w:r>
    </w:p>
    <w:p w:rsidR="00E503D7" w:rsidRDefault="00E503D7" w:rsidP="00E503D7">
      <w:pPr>
        <w:ind w:firstLine="889"/>
        <w:jc w:val="both"/>
      </w:pPr>
      <w:r>
        <w:t xml:space="preserve">Šilutės lopšelis–darželis ,,Pušelė“ – savivaldybės biudžetinė įstaiga, ugdomoji kalba – lietuvių, adresas – Miško g. 8, LT- 99148, Šilutė, tel. / faks. 8 441 62 274, el. p. adresas: </w:t>
      </w:r>
      <w:hyperlink r:id="rId5" w:history="1">
        <w:r>
          <w:rPr>
            <w:rStyle w:val="Hipersaitas"/>
          </w:rPr>
          <w:t>info@pusele-silute.lt</w:t>
        </w:r>
      </w:hyperlink>
      <w:r>
        <w:t xml:space="preserve">, el. svetainė: </w:t>
      </w:r>
      <w:hyperlink r:id="rId6" w:history="1">
        <w:r>
          <w:rPr>
            <w:rStyle w:val="Hipersaitas"/>
          </w:rPr>
          <w:t>www.pusele-silute.lt</w:t>
        </w:r>
      </w:hyperlink>
    </w:p>
    <w:p w:rsidR="00E503D7" w:rsidRDefault="00E503D7" w:rsidP="00E503D7">
      <w:pPr>
        <w:ind w:firstLine="889"/>
        <w:jc w:val="both"/>
      </w:pPr>
      <w:r>
        <w:t>2020 metais lopšelyje–darželyje veikė 11 grupių: iš jų 2 priešmokyklinio ugdymo, 5 darželio, 4 lopšelio, lankė 195 vaikai, dirbo 22 pedagogas ir 23 aptarnaujančio personalo darbuotojai.</w:t>
      </w:r>
    </w:p>
    <w:p w:rsidR="00E503D7" w:rsidRDefault="00E503D7" w:rsidP="00E503D7">
      <w:pPr>
        <w:ind w:firstLine="889"/>
        <w:jc w:val="both"/>
      </w:pPr>
      <w:r>
        <w:t>Lopšelis-darželis savo veiklą planuoja ruošdamas strateginį ir metinį veiklos planus.</w:t>
      </w:r>
    </w:p>
    <w:p w:rsidR="00E503D7" w:rsidRDefault="00E503D7" w:rsidP="00E503D7">
      <w:pPr>
        <w:ind w:firstLine="889"/>
        <w:jc w:val="both"/>
        <w:rPr>
          <w:b/>
        </w:rPr>
      </w:pPr>
      <w:r>
        <w:rPr>
          <w:b/>
        </w:rPr>
        <w:t>Švietimo įstaigos strateginio plano ir metinio veiklos plano įgyvendinimas ir pasiekti rezultatai.</w:t>
      </w:r>
    </w:p>
    <w:p w:rsidR="00E503D7" w:rsidRDefault="00E503D7" w:rsidP="00E503D7">
      <w:pPr>
        <w:ind w:firstLine="889"/>
        <w:jc w:val="both"/>
      </w:pPr>
      <w:r>
        <w:rPr>
          <w:b/>
        </w:rPr>
        <w:t>2020 metų strateginis tikslas</w:t>
      </w:r>
      <w:r>
        <w:t xml:space="preserve"> - pasiekti, kad Šilutės lopšelis–darželis ,,Pušelė“ taptų visuomenei patrauklia institucija, teiktų kokybiškas vaikų ugdymo(si) ir priežiūros paslaugas saugioje, sveikoje, funkcionalioje aplinkoje.</w:t>
      </w:r>
    </w:p>
    <w:p w:rsidR="00E503D7" w:rsidRDefault="00E503D7" w:rsidP="00E503D7">
      <w:pPr>
        <w:ind w:firstLine="889"/>
        <w:jc w:val="both"/>
      </w:pPr>
      <w:r>
        <w:t>Uždavinių įgyvendinimas per suplanuotus metinio veiklos plano veiksmus  ir papildomas iniciatyvas.</w:t>
      </w:r>
    </w:p>
    <w:p w:rsidR="00E503D7" w:rsidRDefault="00E503D7" w:rsidP="00E503D7">
      <w:pPr>
        <w:ind w:firstLine="889"/>
        <w:jc w:val="both"/>
      </w:pPr>
      <w:r>
        <w:rPr>
          <w:b/>
        </w:rPr>
        <w:t>1 uždavinys</w:t>
      </w:r>
      <w:r>
        <w:t xml:space="preserve"> - gerinti mokymo(si) proceso organizavimą siekiant aukštesnės ugdymo(si) kokybės.</w:t>
      </w:r>
    </w:p>
    <w:p w:rsidR="00E503D7" w:rsidRDefault="00E503D7" w:rsidP="00E503D7">
      <w:pPr>
        <w:ind w:firstLine="889"/>
        <w:jc w:val="both"/>
      </w:pPr>
      <w:r>
        <w:t>61% mokytojų dalyvavo nuotolinio mokymosi kvalifikacijos kėlimo kursuose ir 22,2</w:t>
      </w:r>
      <w:r>
        <w:rPr>
          <w:lang w:val="en-US"/>
        </w:rPr>
        <w:t>%</w:t>
      </w:r>
      <w:r>
        <w:t xml:space="preserve"> užsiėmė individualia savišvieta, rengė metodines priemones ir planavo būsimas ugdomąsias veiklas.</w:t>
      </w:r>
    </w:p>
    <w:p w:rsidR="00E503D7" w:rsidRDefault="00E503D7" w:rsidP="00E503D7">
      <w:pPr>
        <w:ind w:firstLine="889"/>
        <w:jc w:val="both"/>
      </w:pPr>
      <w:r>
        <w:t>Atnaujinta lopšelio-darželio „Pušelė“ ikimokyklinio ugdymo programa „Pasaulis yra geras ir aš esu geras jame“.   Programai pritarta Šilutės savivaldybės tarybos 2020-05-28 sprendimu Nr. T1-361 ir ji patvirtinta lopšelio-darželio tarybos.</w:t>
      </w:r>
    </w:p>
    <w:p w:rsidR="00E503D7" w:rsidRDefault="00E503D7" w:rsidP="00E503D7">
      <w:pPr>
        <w:ind w:firstLine="889"/>
        <w:jc w:val="both"/>
      </w:pPr>
      <w:r>
        <w:t>Atlikta mokytojų apklausa „Ugdymo turinio diferencijavimas ir individualizavimas“. Tyrimo rezultatai panaudoti rengiant vaikų ugdymosi sunkumų sprendimo modelį SUP vaikams. Modelis padeda mokytojoms kurti ugdymo turinį, siekiant gerinti kiekvieno vaiko pasiekimus.</w:t>
      </w:r>
    </w:p>
    <w:p w:rsidR="00E503D7" w:rsidRDefault="00E503D7" w:rsidP="00E503D7">
      <w:pPr>
        <w:ind w:firstLine="889"/>
        <w:jc w:val="both"/>
      </w:pPr>
      <w:r>
        <w:t>100</w:t>
      </w:r>
      <w:r>
        <w:rPr>
          <w:lang w:val="en-US"/>
        </w:rPr>
        <w:t xml:space="preserve">% </w:t>
      </w:r>
      <w:proofErr w:type="spellStart"/>
      <w:r>
        <w:rPr>
          <w:lang w:val="en-US"/>
        </w:rPr>
        <w:t>mokytoj</w:t>
      </w:r>
      <w:proofErr w:type="spellEnd"/>
      <w:r>
        <w:t>ų taiko skaitmeninę ugdymo planavimo ir vaikų pasiekimų vertinimo sistemą t.y. vertina vaiko pasiekimus ir pažangą el. dienyne „Mūsų darželis“. Naudojama skaitmeninė vaikų vertinimo sistema įgalina mokytojus pastebėti individualią vaiko pažangą ir pasiekimus bei numatyti specialiųjų ugdymo poreikių (SUP) turinčių vaikų ugdymo turinio planavimą.</w:t>
      </w:r>
    </w:p>
    <w:p w:rsidR="00E503D7" w:rsidRDefault="00E503D7" w:rsidP="00E503D7">
      <w:pPr>
        <w:ind w:firstLine="889"/>
        <w:jc w:val="both"/>
      </w:pPr>
      <w:r>
        <w:t>Įgyvendinant veiksmų plane numatytą priemonę „Vaiko raidą atitinkančios veiklos“ :</w:t>
      </w:r>
    </w:p>
    <w:p w:rsidR="00E503D7" w:rsidRDefault="00E503D7" w:rsidP="00E503D7">
      <w:pPr>
        <w:ind w:firstLine="889"/>
        <w:jc w:val="both"/>
      </w:pPr>
      <w:r>
        <w:t>- 44,4% mokytojų dalinosi kolegialiąją praktine patirtimi;</w:t>
      </w:r>
    </w:p>
    <w:p w:rsidR="00E503D7" w:rsidRDefault="00E503D7" w:rsidP="00E503D7">
      <w:pPr>
        <w:ind w:firstLine="889"/>
        <w:jc w:val="both"/>
      </w:pPr>
      <w:r>
        <w:t>- 100</w:t>
      </w:r>
      <w:r>
        <w:rPr>
          <w:lang w:val="en-US"/>
        </w:rPr>
        <w:t xml:space="preserve">% </w:t>
      </w:r>
      <w:proofErr w:type="spellStart"/>
      <w:r>
        <w:rPr>
          <w:lang w:val="en-US"/>
        </w:rPr>
        <w:t>mokytoj</w:t>
      </w:r>
      <w:proofErr w:type="spellEnd"/>
      <w:r>
        <w:t>ų pristatė metodines priemones ugdymo turinio individualizavimui ir diferencijavimui.</w:t>
      </w:r>
    </w:p>
    <w:p w:rsidR="00E503D7" w:rsidRDefault="00E503D7" w:rsidP="00E503D7">
      <w:pPr>
        <w:ind w:firstLine="889"/>
        <w:jc w:val="both"/>
      </w:pPr>
      <w:r>
        <w:t xml:space="preserve">Bendradarbiaujant su švietimo pagalbos specialistais: logopedu, socialiniu pedagogu buvo ugdomas mokytojų suvokimas apie vaikų raidos sutrikimus ir galimus pagalbos būdus: </w:t>
      </w:r>
    </w:p>
    <w:p w:rsidR="00E503D7" w:rsidRDefault="00E503D7" w:rsidP="00E503D7">
      <w:pPr>
        <w:ind w:firstLine="889"/>
        <w:jc w:val="both"/>
      </w:pPr>
      <w:r>
        <w:t>- metodinėje grupėje skaityti 5 pranešimai;</w:t>
      </w:r>
    </w:p>
    <w:p w:rsidR="00E503D7" w:rsidRDefault="00E503D7" w:rsidP="00E503D7">
      <w:pPr>
        <w:ind w:firstLine="889"/>
        <w:jc w:val="both"/>
      </w:pPr>
      <w:r>
        <w:t>- pagal iš anksto sudarytą grafiką organizuoti individualūs praktiniai mokymai dėl</w:t>
      </w:r>
      <w:r w:rsidR="00AE052E">
        <w:t xml:space="preserve"> </w:t>
      </w:r>
      <w:r>
        <w:t>ugdomojo proceso planavimo, ugdymo metodų parinkimo;</w:t>
      </w:r>
    </w:p>
    <w:p w:rsidR="00E503D7" w:rsidRDefault="00E503D7" w:rsidP="00E503D7">
      <w:pPr>
        <w:ind w:firstLine="889"/>
        <w:jc w:val="both"/>
      </w:pPr>
      <w:r>
        <w:t>- parengtos 3 ugdymo veiklos planavimo rekomendacijos ugdant SUP vaikus;</w:t>
      </w:r>
    </w:p>
    <w:p w:rsidR="00E503D7" w:rsidRDefault="00E503D7" w:rsidP="00E503D7">
      <w:pPr>
        <w:ind w:firstLine="889"/>
        <w:jc w:val="both"/>
      </w:pPr>
      <w:r>
        <w:t xml:space="preserve">- su </w:t>
      </w:r>
      <w:proofErr w:type="spellStart"/>
      <w:r>
        <w:t>VšĮ</w:t>
      </w:r>
      <w:proofErr w:type="spellEnd"/>
      <w:r>
        <w:t xml:space="preserve"> „Vaiko labui“ įgyvendinama tarptautinė socialinių įgūdžių ugdymo programa.</w:t>
      </w:r>
    </w:p>
    <w:p w:rsidR="00E503D7" w:rsidRDefault="00E503D7" w:rsidP="00E503D7">
      <w:pPr>
        <w:jc w:val="both"/>
      </w:pPr>
      <w:r>
        <w:t>„</w:t>
      </w:r>
      <w:proofErr w:type="spellStart"/>
      <w:r>
        <w:t>Zipio</w:t>
      </w:r>
      <w:proofErr w:type="spellEnd"/>
      <w:r>
        <w:t xml:space="preserve"> draugai“, organizuota „Vaikų linijos“ akcija „Sąmoningumo didinimo mėnuo BE PATYČIŲ“. Akcijoje dalyvavo 61,5% vaikų.</w:t>
      </w:r>
    </w:p>
    <w:p w:rsidR="00E503D7" w:rsidRDefault="00E503D7" w:rsidP="00E503D7">
      <w:pPr>
        <w:ind w:firstLine="889"/>
        <w:jc w:val="both"/>
      </w:pPr>
      <w:r>
        <w:t>Parengtas metodinis leidinys mokytojams ir tėvams „Pirštukų žaidimai pagal metų laikus.</w:t>
      </w:r>
    </w:p>
    <w:p w:rsidR="00E503D7" w:rsidRDefault="00E503D7" w:rsidP="00E503D7">
      <w:pPr>
        <w:ind w:firstLine="889"/>
        <w:jc w:val="both"/>
      </w:pPr>
      <w:r>
        <w:t>4 mokytojai (27,7%) tęsia studijas Klaipėdos valstybinėje kolegijoje (ikimokyklinis ir priešmokyklinis ugdymas), 1 ikimokyklinio ugdymo mokytojas įgijo vyresniojo mokytojo kvalifikaciją.</w:t>
      </w:r>
    </w:p>
    <w:p w:rsidR="00E503D7" w:rsidRDefault="00E503D7" w:rsidP="00E503D7">
      <w:pPr>
        <w:ind w:firstLine="889"/>
        <w:jc w:val="both"/>
      </w:pPr>
      <w:r>
        <w:rPr>
          <w:b/>
        </w:rPr>
        <w:t>2 uždavinys</w:t>
      </w:r>
      <w:r>
        <w:t xml:space="preserve"> - telkti bendruomenę, plėtoti pasidalytąją lyderystę.</w:t>
      </w:r>
    </w:p>
    <w:p w:rsidR="00E503D7" w:rsidRDefault="00E503D7" w:rsidP="00E503D7">
      <w:pPr>
        <w:ind w:firstLine="889"/>
        <w:jc w:val="both"/>
      </w:pPr>
      <w:r>
        <w:t xml:space="preserve">Direktoriaus įsakymu buvo sudaryta 14 darbo grupių, kurioms pirmininkavo 7  darbuotojai. Jų dėka peržiūrėti ir parengti nauji įstaigos veiklą reglamentuojantys dokumentai, organizuotos įvairios veiklos: strateginis ir metinis veiklos planai, 6 vidaus tvarkos aprašai, </w:t>
      </w:r>
      <w:r>
        <w:lastRenderedPageBreak/>
        <w:t>„Švietimo bendruomenių istorijos“ albumo maketas, 3 respublikiniai projektai, metodinis leidinys mokytojams ir tėveliams, atnaujinta ikimokyklinio ugdymo programa „Pasaulis yra geras ir aš esu geras jame“. Tokiu būdu kuriamas pasitikėjimas ir geresni mokytojų profesiniai santykiai.</w:t>
      </w:r>
    </w:p>
    <w:p w:rsidR="00E503D7" w:rsidRDefault="00E503D7" w:rsidP="00E503D7">
      <w:pPr>
        <w:ind w:firstLine="889"/>
        <w:jc w:val="both"/>
      </w:pPr>
      <w:r>
        <w:t xml:space="preserve">Mokytojai (50 </w:t>
      </w:r>
      <w:r>
        <w:rPr>
          <w:lang w:val="en-US"/>
        </w:rPr>
        <w:t>%)</w:t>
      </w:r>
      <w:r>
        <w:t xml:space="preserve"> aktyviai įsitraukė į konkursų, projektų įgyvendinimą įtraukdami grupių vaikus.  2020 metais dalyvavo:</w:t>
      </w:r>
    </w:p>
    <w:p w:rsidR="00E503D7" w:rsidRDefault="00E503D7" w:rsidP="00E503D7">
      <w:pPr>
        <w:pStyle w:val="Sraopastraipa"/>
        <w:numPr>
          <w:ilvl w:val="0"/>
          <w:numId w:val="4"/>
        </w:numPr>
        <w:contextualSpacing/>
        <w:jc w:val="both"/>
      </w:pPr>
      <w:r>
        <w:t>12 respublikinių ikimokyklinio ir priešmokyklinio  amžiaus vaikų kūrybinių darbų</w:t>
      </w:r>
    </w:p>
    <w:p w:rsidR="00E503D7" w:rsidRDefault="00E503D7" w:rsidP="00E503D7">
      <w:pPr>
        <w:jc w:val="both"/>
      </w:pPr>
      <w:r>
        <w:t>parodose;</w:t>
      </w:r>
    </w:p>
    <w:p w:rsidR="00E503D7" w:rsidRDefault="00E503D7" w:rsidP="00E503D7">
      <w:pPr>
        <w:pStyle w:val="Sraopastraipa"/>
        <w:numPr>
          <w:ilvl w:val="0"/>
          <w:numId w:val="4"/>
        </w:numPr>
        <w:contextualSpacing/>
        <w:jc w:val="both"/>
      </w:pPr>
      <w:r>
        <w:t>socialinės atsakomybės projekto „</w:t>
      </w:r>
      <w:proofErr w:type="spellStart"/>
      <w:r>
        <w:t>Sveikatiada</w:t>
      </w:r>
      <w:proofErr w:type="spellEnd"/>
      <w:r>
        <w:t>“ konkurse „Pusryčiai madingi;</w:t>
      </w:r>
    </w:p>
    <w:p w:rsidR="00E503D7" w:rsidRDefault="00E503D7" w:rsidP="00E503D7">
      <w:pPr>
        <w:pStyle w:val="Sraopastraipa"/>
        <w:numPr>
          <w:ilvl w:val="0"/>
          <w:numId w:val="4"/>
        </w:numPr>
        <w:contextualSpacing/>
        <w:jc w:val="both"/>
      </w:pPr>
      <w:r>
        <w:t>visuomenės sveikatai palankios mitybos ir gyvensenos Lietuvos ugdymo įstaigų</w:t>
      </w:r>
    </w:p>
    <w:p w:rsidR="00E503D7" w:rsidRDefault="00E503D7" w:rsidP="00E503D7">
      <w:pPr>
        <w:jc w:val="both"/>
      </w:pPr>
      <w:r>
        <w:t xml:space="preserve">konkurse „Mano </w:t>
      </w:r>
      <w:proofErr w:type="spellStart"/>
      <w:r>
        <w:t>mėgstamiausias</w:t>
      </w:r>
      <w:proofErr w:type="spellEnd"/>
      <w:r>
        <w:t xml:space="preserve"> patiekalas“;</w:t>
      </w:r>
    </w:p>
    <w:p w:rsidR="00E503D7" w:rsidRDefault="00E503D7" w:rsidP="00E503D7">
      <w:pPr>
        <w:ind w:firstLine="889"/>
        <w:jc w:val="both"/>
      </w:pPr>
      <w:r>
        <w:t>-  „Gyvosios planetos“ komandos projekte „Širdies pasaka Tau“, skirto pedagoginės išminties banko kūrimui.</w:t>
      </w:r>
    </w:p>
    <w:p w:rsidR="00E503D7" w:rsidRDefault="00E503D7" w:rsidP="00E503D7">
      <w:pPr>
        <w:ind w:firstLine="889"/>
        <w:jc w:val="both"/>
      </w:pPr>
      <w:r>
        <w:t xml:space="preserve">Lietuvos ikimokyklinių įstaigų darbuotojų asociacijos „Sveikatos </w:t>
      </w:r>
      <w:proofErr w:type="spellStart"/>
      <w:r>
        <w:t>želmenėliai</w:t>
      </w:r>
      <w:proofErr w:type="spellEnd"/>
      <w:r>
        <w:t>“ veikloje dalyvavo 47</w:t>
      </w:r>
      <w:r>
        <w:rPr>
          <w:lang w:val="en-US"/>
        </w:rPr>
        <w:t xml:space="preserve">% </w:t>
      </w:r>
      <w:r>
        <w:t>mokytojų.</w:t>
      </w:r>
    </w:p>
    <w:p w:rsidR="00E503D7" w:rsidRDefault="00E503D7" w:rsidP="00E503D7">
      <w:pPr>
        <w:ind w:firstLine="889"/>
        <w:jc w:val="both"/>
      </w:pPr>
      <w:r>
        <w:t>Dalyvaujant tarptautiniame projekte „</w:t>
      </w:r>
      <w:proofErr w:type="spellStart"/>
      <w:r>
        <w:t>Travelling</w:t>
      </w:r>
      <w:proofErr w:type="spellEnd"/>
      <w:r>
        <w:t xml:space="preserve"> </w:t>
      </w:r>
      <w:proofErr w:type="spellStart"/>
      <w:r>
        <w:t>Europe</w:t>
      </w:r>
      <w:proofErr w:type="spellEnd"/>
      <w:r>
        <w:t xml:space="preserve"> </w:t>
      </w:r>
      <w:proofErr w:type="spellStart"/>
      <w:r>
        <w:t>by</w:t>
      </w:r>
      <w:proofErr w:type="spellEnd"/>
      <w:r>
        <w:t xml:space="preserve"> Art“ pagal „ERASMUS+“:</w:t>
      </w:r>
    </w:p>
    <w:p w:rsidR="00E503D7" w:rsidRDefault="00E503D7" w:rsidP="00E503D7">
      <w:pPr>
        <w:pStyle w:val="Sraopastraipa"/>
        <w:numPr>
          <w:ilvl w:val="0"/>
          <w:numId w:val="4"/>
        </w:numPr>
        <w:contextualSpacing/>
        <w:jc w:val="both"/>
      </w:pPr>
      <w:r>
        <w:rPr>
          <w:lang w:val="en-US"/>
        </w:rPr>
        <w:t xml:space="preserve">11% </w:t>
      </w:r>
      <w:proofErr w:type="spellStart"/>
      <w:r>
        <w:rPr>
          <w:lang w:val="en-US"/>
        </w:rPr>
        <w:t>pedagog</w:t>
      </w:r>
      <w:proofErr w:type="spellEnd"/>
      <w:r>
        <w:t>ų įsitraukė ir perėmė lyderystę kūrybinėse veiklose;</w:t>
      </w:r>
    </w:p>
    <w:p w:rsidR="00E503D7" w:rsidRDefault="00E503D7" w:rsidP="00E503D7">
      <w:pPr>
        <w:pStyle w:val="Sraopastraipa"/>
        <w:numPr>
          <w:ilvl w:val="0"/>
          <w:numId w:val="4"/>
        </w:numPr>
        <w:contextualSpacing/>
        <w:jc w:val="both"/>
      </w:pPr>
      <w:r>
        <w:t>50</w:t>
      </w:r>
      <w:r>
        <w:rPr>
          <w:lang w:val="en-US"/>
        </w:rPr>
        <w:t xml:space="preserve">% </w:t>
      </w:r>
      <w:proofErr w:type="spellStart"/>
      <w:r>
        <w:rPr>
          <w:lang w:val="en-US"/>
        </w:rPr>
        <w:t>mokytoj</w:t>
      </w:r>
      <w:proofErr w:type="spellEnd"/>
      <w:r>
        <w:t>ų ir 66,6</w:t>
      </w:r>
      <w:r>
        <w:rPr>
          <w:lang w:val="en-US"/>
        </w:rPr>
        <w:t>%</w:t>
      </w:r>
      <w:r>
        <w:t xml:space="preserve"> vaikų dalyvavo organizuojamose projekto veiklose.</w:t>
      </w:r>
    </w:p>
    <w:p w:rsidR="00E503D7" w:rsidRDefault="00E503D7" w:rsidP="00E503D7">
      <w:pPr>
        <w:ind w:firstLine="889"/>
        <w:jc w:val="both"/>
      </w:pPr>
      <w:r>
        <w:t>Lopšelio–darželio bendruomenei organizavo kultūrinius, sportinius, etnokultūrinius, prevencinius renginius ir lyderystę prisiėmė 44,4</w:t>
      </w:r>
      <w:r>
        <w:rPr>
          <w:lang w:val="en-US"/>
        </w:rPr>
        <w:t xml:space="preserve">% </w:t>
      </w:r>
      <w:proofErr w:type="spellStart"/>
      <w:r>
        <w:rPr>
          <w:lang w:val="en-US"/>
        </w:rPr>
        <w:t>mokytojų</w:t>
      </w:r>
      <w:proofErr w:type="spellEnd"/>
      <w:r>
        <w:rPr>
          <w:lang w:val="en-US"/>
        </w:rPr>
        <w:t>.</w:t>
      </w:r>
    </w:p>
    <w:p w:rsidR="00E503D7" w:rsidRDefault="00E503D7" w:rsidP="00E503D7">
      <w:pPr>
        <w:ind w:firstLine="889"/>
        <w:jc w:val="both"/>
      </w:pPr>
      <w:r>
        <w:rPr>
          <w:b/>
        </w:rPr>
        <w:t>3 uždavinys</w:t>
      </w:r>
      <w:r>
        <w:t xml:space="preserve"> - kurti sveiką, saugią, funkcionalią aplinką.</w:t>
      </w:r>
    </w:p>
    <w:p w:rsidR="00E503D7" w:rsidRDefault="00E503D7" w:rsidP="00E503D7">
      <w:pPr>
        <w:ind w:firstLine="889"/>
        <w:jc w:val="both"/>
      </w:pPr>
      <w:r>
        <w:t>Lopšelio-darželio teritorija aptverta Lietuvos higienos normas atitinkančia tvora.</w:t>
      </w:r>
    </w:p>
    <w:p w:rsidR="00E503D7" w:rsidRDefault="00E503D7" w:rsidP="00E503D7">
      <w:pPr>
        <w:ind w:firstLine="889"/>
        <w:jc w:val="both"/>
      </w:pPr>
      <w:r>
        <w:t>Darželį lankančių vaikų, tėvų ir darbuotojų saugumui įrengtos papildomos vidinės durys į rūsį.</w:t>
      </w:r>
    </w:p>
    <w:p w:rsidR="00E503D7" w:rsidRDefault="00E503D7" w:rsidP="00E503D7">
      <w:pPr>
        <w:ind w:firstLine="889"/>
        <w:jc w:val="both"/>
      </w:pPr>
      <w:r>
        <w:t>Lopšelio grupei įrengta atskira žaidimų erdvė: aikštelė aptverta segmentine tvora, įsigytas ir įrengtas sertifikuotas laipiojimo įrenginys.</w:t>
      </w:r>
    </w:p>
    <w:p w:rsidR="00E503D7" w:rsidRDefault="00E503D7" w:rsidP="00E503D7">
      <w:pPr>
        <w:ind w:firstLine="889"/>
        <w:jc w:val="both"/>
      </w:pPr>
      <w:r>
        <w:t>Atnaujinta vaikų ugdymosi aplinka:</w:t>
      </w:r>
    </w:p>
    <w:p w:rsidR="00E503D7" w:rsidRDefault="00E503D7" w:rsidP="00E503D7">
      <w:pPr>
        <w:ind w:firstLine="889"/>
        <w:jc w:val="both"/>
      </w:pPr>
      <w:r>
        <w:t>- priešmokyklinio ugdymo grupei nupirktas kilimas;</w:t>
      </w:r>
    </w:p>
    <w:p w:rsidR="00E503D7" w:rsidRDefault="00E503D7" w:rsidP="00E503D7">
      <w:pPr>
        <w:ind w:firstLine="889"/>
        <w:jc w:val="both"/>
      </w:pPr>
      <w:r>
        <w:t>- grupės aprūpintos naujomis ugdymo priemonėmis, žaislais, žaidimais. Įsigyta naujų</w:t>
      </w:r>
      <w:r w:rsidR="00AE052E">
        <w:t xml:space="preserve"> </w:t>
      </w:r>
      <w:r>
        <w:t>knygų.</w:t>
      </w:r>
    </w:p>
    <w:p w:rsidR="00E503D7" w:rsidRDefault="00E503D7" w:rsidP="00E503D7">
      <w:pPr>
        <w:ind w:firstLine="889"/>
        <w:jc w:val="both"/>
      </w:pPr>
      <w:r>
        <w:t>Ugdytinių tėvai prisideda prie lopšelio-darželio aplinkos kūrimo savo idėjomis ir darbais.</w:t>
      </w:r>
    </w:p>
    <w:p w:rsidR="00E503D7" w:rsidRDefault="00E503D7" w:rsidP="00E503D7">
      <w:pPr>
        <w:jc w:val="both"/>
      </w:pPr>
    </w:p>
    <w:p w:rsidR="00E503D7" w:rsidRDefault="00E503D7" w:rsidP="00AE052E">
      <w:pPr>
        <w:ind w:firstLine="851"/>
        <w:jc w:val="both"/>
        <w:rPr>
          <w:b/>
          <w:bCs/>
          <w:lang w:val="pt-BR"/>
        </w:rPr>
      </w:pPr>
      <w:r>
        <w:rPr>
          <w:b/>
          <w:bCs/>
          <w:lang w:val="pt-BR"/>
        </w:rPr>
        <w:t>Mokymo lėšų gavimas ir panaudojimas 2020 m.</w:t>
      </w:r>
    </w:p>
    <w:tbl>
      <w:tblPr>
        <w:tblW w:w="9567" w:type="dxa"/>
        <w:tblLook w:val="01E0"/>
      </w:tblPr>
      <w:tblGrid>
        <w:gridCol w:w="4786"/>
        <w:gridCol w:w="4781"/>
      </w:tblGrid>
      <w:tr w:rsidR="00E503D7" w:rsidTr="00907E60">
        <w:trPr>
          <w:trHeight w:val="408"/>
        </w:trPr>
        <w:tc>
          <w:tcPr>
            <w:tcW w:w="4786"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rPr>
                <w:lang w:val="pt-BR"/>
              </w:rPr>
            </w:pPr>
            <w:r>
              <w:t>Gautos lėšos (</w:t>
            </w:r>
            <w:proofErr w:type="spellStart"/>
            <w:r>
              <w:t>Eur</w:t>
            </w:r>
            <w:proofErr w:type="spellEnd"/>
            <w:r>
              <w:t>)</w:t>
            </w:r>
          </w:p>
        </w:tc>
        <w:tc>
          <w:tcPr>
            <w:tcW w:w="4781"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rPr>
                <w:lang w:val="pt-BR"/>
              </w:rPr>
            </w:pPr>
            <w:r>
              <w:t>Panaudotos lėšos (</w:t>
            </w:r>
            <w:proofErr w:type="spellStart"/>
            <w:r>
              <w:t>Eur</w:t>
            </w:r>
            <w:proofErr w:type="spellEnd"/>
            <w:r>
              <w:t>)</w:t>
            </w:r>
          </w:p>
        </w:tc>
      </w:tr>
      <w:tr w:rsidR="00E503D7" w:rsidTr="00907E60">
        <w:trPr>
          <w:trHeight w:val="408"/>
        </w:trPr>
        <w:tc>
          <w:tcPr>
            <w:tcW w:w="4786"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rPr>
                <w:b/>
                <w:bCs/>
              </w:rPr>
            </w:pPr>
            <w:r>
              <w:rPr>
                <w:b/>
                <w:bCs/>
              </w:rPr>
              <w:t>228900</w:t>
            </w:r>
          </w:p>
        </w:tc>
        <w:tc>
          <w:tcPr>
            <w:tcW w:w="4781"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rPr>
                <w:b/>
                <w:bCs/>
              </w:rPr>
            </w:pPr>
            <w:r>
              <w:rPr>
                <w:b/>
                <w:bCs/>
              </w:rPr>
              <w:t>228900</w:t>
            </w:r>
          </w:p>
        </w:tc>
      </w:tr>
    </w:tbl>
    <w:p w:rsidR="00E503D7" w:rsidRDefault="00E503D7" w:rsidP="00E503D7">
      <w:pPr>
        <w:jc w:val="both"/>
        <w:rPr>
          <w:b/>
          <w:bCs/>
        </w:rPr>
      </w:pPr>
    </w:p>
    <w:p w:rsidR="00E503D7" w:rsidRDefault="00E503D7" w:rsidP="00AE052E">
      <w:pPr>
        <w:ind w:firstLine="851"/>
        <w:jc w:val="both"/>
        <w:rPr>
          <w:b/>
          <w:bCs/>
        </w:rPr>
      </w:pPr>
      <w:r>
        <w:rPr>
          <w:b/>
          <w:bCs/>
        </w:rPr>
        <w:t xml:space="preserve">Kitos lėšos </w:t>
      </w:r>
    </w:p>
    <w:tbl>
      <w:tblPr>
        <w:tblW w:w="9535" w:type="dxa"/>
        <w:tblLook w:val="01E0"/>
      </w:tblPr>
      <w:tblGrid>
        <w:gridCol w:w="6167"/>
        <w:gridCol w:w="3368"/>
      </w:tblGrid>
      <w:tr w:rsidR="00E503D7" w:rsidTr="00907E60">
        <w:trPr>
          <w:trHeight w:val="291"/>
        </w:trPr>
        <w:tc>
          <w:tcPr>
            <w:tcW w:w="6167"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rPr>
                <w:b/>
                <w:bCs/>
              </w:rPr>
            </w:pPr>
            <w:r>
              <w:rPr>
                <w:b/>
                <w:bCs/>
              </w:rPr>
              <w:t>Finansavimo šaltinio pavadinimas</w:t>
            </w:r>
          </w:p>
        </w:tc>
        <w:tc>
          <w:tcPr>
            <w:tcW w:w="3368"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rPr>
                <w:b/>
                <w:bCs/>
              </w:rPr>
            </w:pPr>
            <w:r>
              <w:rPr>
                <w:b/>
                <w:bCs/>
              </w:rPr>
              <w:t>Gautos lėšos (</w:t>
            </w:r>
            <w:proofErr w:type="spellStart"/>
            <w:r>
              <w:rPr>
                <w:b/>
                <w:bCs/>
              </w:rPr>
              <w:t>Eur</w:t>
            </w:r>
            <w:proofErr w:type="spellEnd"/>
            <w:r>
              <w:rPr>
                <w:b/>
                <w:bCs/>
              </w:rPr>
              <w:t>)</w:t>
            </w:r>
          </w:p>
        </w:tc>
      </w:tr>
      <w:tr w:rsidR="00E503D7" w:rsidTr="00907E60">
        <w:trPr>
          <w:trHeight w:val="161"/>
        </w:trPr>
        <w:tc>
          <w:tcPr>
            <w:tcW w:w="6167"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Savivaldybės lėšos („Savarankiškų funkcijų vykdymo lėšos“)</w:t>
            </w:r>
          </w:p>
        </w:tc>
        <w:tc>
          <w:tcPr>
            <w:tcW w:w="3368"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382 650,00</w:t>
            </w:r>
          </w:p>
        </w:tc>
      </w:tr>
      <w:tr w:rsidR="00E503D7" w:rsidTr="00907E60">
        <w:trPr>
          <w:trHeight w:val="168"/>
        </w:trPr>
        <w:tc>
          <w:tcPr>
            <w:tcW w:w="6167"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Nemokamos mitybos lėšos</w:t>
            </w:r>
          </w:p>
        </w:tc>
        <w:tc>
          <w:tcPr>
            <w:tcW w:w="3368"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4469,30</w:t>
            </w:r>
          </w:p>
        </w:tc>
      </w:tr>
      <w:tr w:rsidR="00E503D7" w:rsidTr="00907E60">
        <w:trPr>
          <w:trHeight w:val="337"/>
        </w:trPr>
        <w:tc>
          <w:tcPr>
            <w:tcW w:w="6167"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Deleguotų funkcijų lėšos (viešieji darbai)</w:t>
            </w:r>
          </w:p>
        </w:tc>
        <w:tc>
          <w:tcPr>
            <w:tcW w:w="3368"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w:t>
            </w:r>
          </w:p>
        </w:tc>
      </w:tr>
      <w:tr w:rsidR="00E503D7" w:rsidTr="00907E60">
        <w:trPr>
          <w:trHeight w:val="834"/>
        </w:trPr>
        <w:tc>
          <w:tcPr>
            <w:tcW w:w="6167"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Biudžetinių įstaigų pajamų įmokos (</w:t>
            </w:r>
            <w:proofErr w:type="spellStart"/>
            <w:r>
              <w:t>spec</w:t>
            </w:r>
            <w:proofErr w:type="spellEnd"/>
            <w:r>
              <w:t>. programų lėšos):</w:t>
            </w:r>
          </w:p>
          <w:p w:rsidR="00E503D7" w:rsidRDefault="00E503D7" w:rsidP="00E503D7">
            <w:pPr>
              <w:numPr>
                <w:ilvl w:val="0"/>
                <w:numId w:val="5"/>
              </w:numPr>
              <w:jc w:val="both"/>
            </w:pPr>
            <w:r>
              <w:t>Tėvų įnašai</w:t>
            </w:r>
          </w:p>
          <w:p w:rsidR="00E503D7" w:rsidRDefault="00E503D7" w:rsidP="00E503D7">
            <w:pPr>
              <w:numPr>
                <w:ilvl w:val="0"/>
                <w:numId w:val="5"/>
              </w:numPr>
              <w:jc w:val="both"/>
            </w:pPr>
            <w:r>
              <w:t>Patalpų nuoma</w:t>
            </w:r>
          </w:p>
        </w:tc>
        <w:tc>
          <w:tcPr>
            <w:tcW w:w="3368" w:type="dxa"/>
            <w:tcBorders>
              <w:top w:val="single" w:sz="4" w:space="0" w:color="000000"/>
              <w:left w:val="single" w:sz="4" w:space="0" w:color="000000"/>
              <w:bottom w:val="single" w:sz="4" w:space="0" w:color="000000"/>
              <w:right w:val="single" w:sz="4" w:space="0" w:color="000000"/>
            </w:tcBorders>
          </w:tcPr>
          <w:p w:rsidR="00E503D7" w:rsidRDefault="00E503D7" w:rsidP="00907E60">
            <w:pPr>
              <w:jc w:val="both"/>
            </w:pPr>
            <w:r>
              <w:t>45 937,20</w:t>
            </w:r>
          </w:p>
          <w:p w:rsidR="00E503D7" w:rsidRDefault="00E503D7" w:rsidP="00907E60">
            <w:pPr>
              <w:jc w:val="both"/>
            </w:pPr>
            <w:r>
              <w:t>34,80</w:t>
            </w:r>
          </w:p>
          <w:p w:rsidR="00E503D7" w:rsidRDefault="00E503D7" w:rsidP="00907E60">
            <w:pPr>
              <w:jc w:val="both"/>
            </w:pPr>
          </w:p>
        </w:tc>
      </w:tr>
      <w:tr w:rsidR="00E503D7" w:rsidTr="00907E60">
        <w:trPr>
          <w:trHeight w:val="237"/>
        </w:trPr>
        <w:tc>
          <w:tcPr>
            <w:tcW w:w="6167"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1,2% gyventojų pajamų mokesčio paramos lėšos</w:t>
            </w:r>
          </w:p>
        </w:tc>
        <w:tc>
          <w:tcPr>
            <w:tcW w:w="3368"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2 847,24</w:t>
            </w:r>
          </w:p>
        </w:tc>
      </w:tr>
      <w:tr w:rsidR="00E503D7" w:rsidTr="00907E60">
        <w:trPr>
          <w:trHeight w:val="237"/>
        </w:trPr>
        <w:tc>
          <w:tcPr>
            <w:tcW w:w="6167"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Projektų lėšos ES</w:t>
            </w:r>
          </w:p>
        </w:tc>
        <w:tc>
          <w:tcPr>
            <w:tcW w:w="3368"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w:t>
            </w:r>
          </w:p>
        </w:tc>
      </w:tr>
      <w:tr w:rsidR="00E503D7" w:rsidTr="00907E60">
        <w:trPr>
          <w:trHeight w:val="306"/>
        </w:trPr>
        <w:tc>
          <w:tcPr>
            <w:tcW w:w="6167"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Darbo biržos lėšos, subsidija</w:t>
            </w:r>
          </w:p>
        </w:tc>
        <w:tc>
          <w:tcPr>
            <w:tcW w:w="3368"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w:t>
            </w:r>
          </w:p>
        </w:tc>
      </w:tr>
      <w:tr w:rsidR="00E503D7" w:rsidTr="00907E60">
        <w:trPr>
          <w:trHeight w:val="306"/>
        </w:trPr>
        <w:tc>
          <w:tcPr>
            <w:tcW w:w="6167"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Už egzaminų administravimą skirtos lėšos</w:t>
            </w:r>
          </w:p>
        </w:tc>
        <w:tc>
          <w:tcPr>
            <w:tcW w:w="3368"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pPr>
            <w:r>
              <w:t>108,41</w:t>
            </w:r>
          </w:p>
        </w:tc>
      </w:tr>
      <w:tr w:rsidR="00E503D7" w:rsidTr="00907E60">
        <w:trPr>
          <w:trHeight w:val="306"/>
        </w:trPr>
        <w:tc>
          <w:tcPr>
            <w:tcW w:w="6167"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rPr>
                <w:b/>
                <w:bCs/>
              </w:rPr>
            </w:pPr>
            <w:r>
              <w:rPr>
                <w:b/>
                <w:bCs/>
              </w:rPr>
              <w:t>Viso:</w:t>
            </w:r>
          </w:p>
        </w:tc>
        <w:tc>
          <w:tcPr>
            <w:tcW w:w="3368" w:type="dxa"/>
            <w:tcBorders>
              <w:top w:val="single" w:sz="4" w:space="0" w:color="000000"/>
              <w:left w:val="single" w:sz="4" w:space="0" w:color="000000"/>
              <w:bottom w:val="single" w:sz="4" w:space="0" w:color="000000"/>
              <w:right w:val="single" w:sz="4" w:space="0" w:color="000000"/>
            </w:tcBorders>
            <w:hideMark/>
          </w:tcPr>
          <w:p w:rsidR="00E503D7" w:rsidRDefault="00E503D7" w:rsidP="00907E60">
            <w:pPr>
              <w:jc w:val="both"/>
              <w:rPr>
                <w:b/>
                <w:bCs/>
              </w:rPr>
            </w:pPr>
            <w:r>
              <w:rPr>
                <w:b/>
                <w:bCs/>
              </w:rPr>
              <w:t>436 046,95</w:t>
            </w:r>
          </w:p>
        </w:tc>
      </w:tr>
    </w:tbl>
    <w:p w:rsidR="00AE052E" w:rsidRDefault="00AE052E" w:rsidP="00E503D7">
      <w:pPr>
        <w:jc w:val="both"/>
        <w:rPr>
          <w:b/>
        </w:rPr>
      </w:pPr>
    </w:p>
    <w:p w:rsidR="00E503D7" w:rsidRDefault="00E503D7" w:rsidP="00E503D7">
      <w:pPr>
        <w:jc w:val="both"/>
        <w:rPr>
          <w:b/>
        </w:rPr>
      </w:pPr>
      <w:r>
        <w:rPr>
          <w:b/>
        </w:rPr>
        <w:lastRenderedPageBreak/>
        <w:t>Problemos</w:t>
      </w:r>
    </w:p>
    <w:p w:rsidR="00E503D7" w:rsidRDefault="00E503D7" w:rsidP="00E503D7">
      <w:pPr>
        <w:ind w:firstLine="889"/>
        <w:jc w:val="both"/>
      </w:pPr>
      <w:r>
        <w:t xml:space="preserve">Statybos techninės priežiūros vadovo nustatyti trūkumai, atliekant statinio apžiūrą ir numatyti būtini atlikti veiksmai: </w:t>
      </w:r>
      <w:proofErr w:type="spellStart"/>
      <w:r>
        <w:t>nuogrindų</w:t>
      </w:r>
      <w:proofErr w:type="spellEnd"/>
      <w:r>
        <w:t xml:space="preserve"> aplink pastatą remontas, senų rūsio langų pakeitimas naujais, „pabalusių“ langų paketų pakeitimas, pastato laukinių sienų apšiltinimas, šildymo trasos atnaujinimas.</w:t>
      </w:r>
    </w:p>
    <w:p w:rsidR="00E503D7" w:rsidRDefault="00E503D7" w:rsidP="00E503D7">
      <w:pPr>
        <w:ind w:firstLine="889"/>
        <w:jc w:val="both"/>
      </w:pPr>
      <w:r>
        <w:t>UAB ,,</w:t>
      </w:r>
      <w:proofErr w:type="spellStart"/>
      <w:r>
        <w:t>Inspektum</w:t>
      </w:r>
      <w:proofErr w:type="spellEnd"/>
      <w:r>
        <w:t>“ kontrolės įstaiga 2020-05-22 vaikų žaidimų aikštelės atitikties ir rizikos vertinimo ataskaitoje rekomendavo žvyro dangos frakciją pakeisti į smūgį mažinančia saugią minkštą dangą.</w:t>
      </w:r>
    </w:p>
    <w:p w:rsidR="00E503D7" w:rsidRDefault="00E503D7" w:rsidP="00E503D7">
      <w:pPr>
        <w:jc w:val="both"/>
      </w:pPr>
    </w:p>
    <w:p w:rsidR="00E503D7" w:rsidRDefault="00E503D7" w:rsidP="00E503D7">
      <w:pPr>
        <w:jc w:val="center"/>
        <w:rPr>
          <w:b/>
          <w:bCs/>
        </w:rPr>
      </w:pPr>
      <w:r>
        <w:rPr>
          <w:b/>
          <w:bCs/>
        </w:rPr>
        <w:t>2020</w:t>
      </w:r>
      <w:r w:rsidRPr="003677D7">
        <w:rPr>
          <w:b/>
          <w:bCs/>
        </w:rPr>
        <w:t xml:space="preserve"> metų veiklos plano įgyvendinimo vertinimas pagal SSGG:</w:t>
      </w:r>
    </w:p>
    <w:p w:rsidR="00E503D7" w:rsidRDefault="00E503D7" w:rsidP="00E503D7">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4715"/>
      </w:tblGrid>
      <w:tr w:rsidR="00E503D7" w:rsidRPr="002849A8" w:rsidTr="00907E60">
        <w:tc>
          <w:tcPr>
            <w:tcW w:w="4715" w:type="dxa"/>
          </w:tcPr>
          <w:p w:rsidR="00E503D7" w:rsidRPr="002849A8" w:rsidRDefault="00E503D7" w:rsidP="00907E60">
            <w:pPr>
              <w:jc w:val="center"/>
              <w:rPr>
                <w:b/>
                <w:bCs/>
              </w:rPr>
            </w:pPr>
            <w:r w:rsidRPr="002849A8">
              <w:rPr>
                <w:b/>
                <w:bCs/>
              </w:rPr>
              <w:t>Stiprybės:</w:t>
            </w:r>
          </w:p>
        </w:tc>
        <w:tc>
          <w:tcPr>
            <w:tcW w:w="4715" w:type="dxa"/>
          </w:tcPr>
          <w:p w:rsidR="00E503D7" w:rsidRPr="002849A8" w:rsidRDefault="00E503D7" w:rsidP="00907E60">
            <w:pPr>
              <w:jc w:val="center"/>
              <w:rPr>
                <w:b/>
                <w:bCs/>
              </w:rPr>
            </w:pPr>
            <w:r w:rsidRPr="002849A8">
              <w:rPr>
                <w:b/>
                <w:bCs/>
              </w:rPr>
              <w:t>Silpnybės:</w:t>
            </w:r>
          </w:p>
        </w:tc>
      </w:tr>
      <w:tr w:rsidR="00E503D7" w:rsidRPr="002849A8" w:rsidTr="00907E60">
        <w:tc>
          <w:tcPr>
            <w:tcW w:w="4715" w:type="dxa"/>
          </w:tcPr>
          <w:p w:rsidR="00E503D7" w:rsidRDefault="00E503D7" w:rsidP="00E503D7">
            <w:pPr>
              <w:numPr>
                <w:ilvl w:val="0"/>
                <w:numId w:val="1"/>
              </w:numPr>
              <w:suppressAutoHyphens/>
              <w:jc w:val="both"/>
              <w:rPr>
                <w:bCs/>
              </w:rPr>
            </w:pPr>
            <w:r w:rsidRPr="008364B7">
              <w:rPr>
                <w:bCs/>
              </w:rPr>
              <w:t>Kūrybiškas, bendraujantis, pasitikintis ir metod</w:t>
            </w:r>
            <w:r>
              <w:rPr>
                <w:bCs/>
              </w:rPr>
              <w:t>inę patirtį turintis kolektyvas, nori</w:t>
            </w:r>
            <w:r w:rsidRPr="008364B7">
              <w:rPr>
                <w:bCs/>
              </w:rPr>
              <w:t>ai dalijasi savo pat</w:t>
            </w:r>
            <w:r>
              <w:rPr>
                <w:bCs/>
              </w:rPr>
              <w:t>irtimi su naujais pedagogais.</w:t>
            </w:r>
          </w:p>
          <w:p w:rsidR="00E503D7" w:rsidRPr="008364B7" w:rsidRDefault="00E503D7" w:rsidP="00E503D7">
            <w:pPr>
              <w:numPr>
                <w:ilvl w:val="0"/>
                <w:numId w:val="1"/>
              </w:numPr>
              <w:suppressAutoHyphens/>
              <w:jc w:val="both"/>
              <w:rPr>
                <w:bCs/>
              </w:rPr>
            </w:pPr>
            <w:r w:rsidRPr="008364B7">
              <w:rPr>
                <w:bCs/>
              </w:rPr>
              <w:t>Vaikų meninės saviraiškos skatinimas, per gerosios praktikos perdavimą Tarptautinio Projekto „</w:t>
            </w:r>
            <w:proofErr w:type="spellStart"/>
            <w:r w:rsidRPr="008364B7">
              <w:rPr>
                <w:bCs/>
              </w:rPr>
              <w:t>Traveling</w:t>
            </w:r>
            <w:proofErr w:type="spellEnd"/>
            <w:r w:rsidRPr="008364B7">
              <w:rPr>
                <w:bCs/>
              </w:rPr>
              <w:t xml:space="preserve"> </w:t>
            </w:r>
            <w:proofErr w:type="spellStart"/>
            <w:r w:rsidRPr="008364B7">
              <w:rPr>
                <w:bCs/>
              </w:rPr>
              <w:t>Europe</w:t>
            </w:r>
            <w:proofErr w:type="spellEnd"/>
            <w:r>
              <w:rPr>
                <w:bCs/>
              </w:rPr>
              <w:t xml:space="preserve"> </w:t>
            </w:r>
            <w:proofErr w:type="spellStart"/>
            <w:r>
              <w:rPr>
                <w:bCs/>
              </w:rPr>
              <w:t>by</w:t>
            </w:r>
            <w:proofErr w:type="spellEnd"/>
            <w:r>
              <w:rPr>
                <w:bCs/>
              </w:rPr>
              <w:t xml:space="preserve"> Art“ pagal ERAMUS+“  programą metu.</w:t>
            </w:r>
          </w:p>
          <w:p w:rsidR="00E503D7" w:rsidRPr="008364B7" w:rsidRDefault="00E503D7" w:rsidP="00E503D7">
            <w:pPr>
              <w:numPr>
                <w:ilvl w:val="0"/>
                <w:numId w:val="1"/>
              </w:numPr>
              <w:suppressAutoHyphens/>
              <w:jc w:val="both"/>
              <w:rPr>
                <w:bCs/>
              </w:rPr>
            </w:pPr>
            <w:r w:rsidRPr="008364B7">
              <w:rPr>
                <w:bCs/>
              </w:rPr>
              <w:t>Įstaigos veikla stabili, atvira, nuolat tobulinama, turi ryškius veiklos prioritetus.</w:t>
            </w:r>
          </w:p>
          <w:p w:rsidR="00E503D7" w:rsidRDefault="00E503D7" w:rsidP="00E503D7">
            <w:pPr>
              <w:numPr>
                <w:ilvl w:val="0"/>
                <w:numId w:val="1"/>
              </w:numPr>
              <w:suppressAutoHyphens/>
              <w:jc w:val="both"/>
              <w:rPr>
                <w:bCs/>
              </w:rPr>
            </w:pPr>
            <w:r w:rsidRPr="008364B7">
              <w:rPr>
                <w:bCs/>
              </w:rPr>
              <w:t>Tikslingas lėšų panaudojimas</w:t>
            </w:r>
            <w:r>
              <w:rPr>
                <w:bCs/>
              </w:rPr>
              <w:t>.</w:t>
            </w:r>
          </w:p>
          <w:p w:rsidR="00E503D7" w:rsidRDefault="00E503D7" w:rsidP="00E503D7">
            <w:pPr>
              <w:numPr>
                <w:ilvl w:val="0"/>
                <w:numId w:val="1"/>
              </w:numPr>
              <w:suppressAutoHyphens/>
              <w:jc w:val="both"/>
              <w:rPr>
                <w:bCs/>
              </w:rPr>
            </w:pPr>
            <w:r w:rsidRPr="008364B7">
              <w:rPr>
                <w:bCs/>
              </w:rPr>
              <w:t>Sudarytos sąlygos ugdyti asmenines b</w:t>
            </w:r>
            <w:r>
              <w:rPr>
                <w:bCs/>
              </w:rPr>
              <w:t>ei profesines kompetencijas.</w:t>
            </w:r>
          </w:p>
          <w:p w:rsidR="00E503D7" w:rsidRPr="008069CA" w:rsidRDefault="00E503D7" w:rsidP="00E503D7">
            <w:pPr>
              <w:numPr>
                <w:ilvl w:val="0"/>
                <w:numId w:val="1"/>
              </w:numPr>
              <w:suppressAutoHyphens/>
              <w:jc w:val="both"/>
              <w:rPr>
                <w:bCs/>
              </w:rPr>
            </w:pPr>
            <w:r w:rsidRPr="008069CA">
              <w:rPr>
                <w:bCs/>
              </w:rPr>
              <w:t>Sukurtos savitos tradicijos, saugant ir puoselėjant Pamario krašto tradicijas.</w:t>
            </w:r>
          </w:p>
        </w:tc>
        <w:tc>
          <w:tcPr>
            <w:tcW w:w="4715" w:type="dxa"/>
          </w:tcPr>
          <w:p w:rsidR="00E503D7" w:rsidRDefault="00E503D7" w:rsidP="00E503D7">
            <w:pPr>
              <w:numPr>
                <w:ilvl w:val="0"/>
                <w:numId w:val="2"/>
              </w:numPr>
              <w:ind w:right="85"/>
              <w:jc w:val="both"/>
            </w:pPr>
            <w:r>
              <w:t>T</w:t>
            </w:r>
            <w:r w:rsidRPr="008364B7">
              <w:t>obulint</w:t>
            </w:r>
            <w:r>
              <w:t>in</w:t>
            </w:r>
            <w:r w:rsidRPr="008364B7">
              <w:t>a ugdomojo proceso planavimo kokybė</w:t>
            </w:r>
            <w:r>
              <w:t>.</w:t>
            </w:r>
          </w:p>
          <w:p w:rsidR="00E503D7" w:rsidRDefault="00E503D7" w:rsidP="00E503D7">
            <w:pPr>
              <w:numPr>
                <w:ilvl w:val="0"/>
                <w:numId w:val="2"/>
              </w:numPr>
              <w:ind w:right="85"/>
              <w:jc w:val="both"/>
            </w:pPr>
            <w:r w:rsidRPr="008364B7">
              <w:t>Seni neestetiški suolai muzikos salėje,</w:t>
            </w:r>
            <w:r>
              <w:t xml:space="preserve"> baldai, lovos grupėse, spintelės grupių rūbinėse.</w:t>
            </w:r>
          </w:p>
          <w:p w:rsidR="00E503D7" w:rsidRPr="00AB4608" w:rsidRDefault="00E503D7" w:rsidP="00E503D7">
            <w:pPr>
              <w:numPr>
                <w:ilvl w:val="0"/>
                <w:numId w:val="2"/>
              </w:numPr>
              <w:ind w:right="85"/>
              <w:jc w:val="both"/>
            </w:pPr>
            <w:r w:rsidRPr="00AB4608">
              <w:rPr>
                <w:bCs/>
              </w:rPr>
              <w:t>Trūksta lėšų žaidimų aikštelių sutvarkymui, žaislų, ugdymo priemonių įsigijimui</w:t>
            </w:r>
            <w:r>
              <w:rPr>
                <w:bCs/>
              </w:rPr>
              <w:t>.</w:t>
            </w:r>
          </w:p>
          <w:p w:rsidR="00E503D7" w:rsidRDefault="00E503D7" w:rsidP="00E503D7">
            <w:pPr>
              <w:numPr>
                <w:ilvl w:val="0"/>
                <w:numId w:val="2"/>
              </w:numPr>
              <w:ind w:right="85"/>
              <w:jc w:val="both"/>
            </w:pPr>
            <w:r w:rsidRPr="00AB4608">
              <w:t>Dalies tėvų neaktyvus įsitraukimas į lopšelio-darželio veiklą</w:t>
            </w:r>
            <w:r>
              <w:t>.</w:t>
            </w:r>
          </w:p>
          <w:p w:rsidR="00E503D7" w:rsidRDefault="00E503D7" w:rsidP="00E503D7">
            <w:pPr>
              <w:numPr>
                <w:ilvl w:val="0"/>
                <w:numId w:val="2"/>
              </w:numPr>
              <w:ind w:right="85"/>
              <w:jc w:val="both"/>
            </w:pPr>
            <w:r w:rsidRPr="00AB4608">
              <w:t>Nepakankamai išnaudojama socialinė partnerystė</w:t>
            </w:r>
            <w:r>
              <w:t>,</w:t>
            </w:r>
            <w:r w:rsidRPr="00AB4608">
              <w:t xml:space="preserve"> siekiant ugdymo kokybės ir įvairovės</w:t>
            </w:r>
            <w:r>
              <w:t>.</w:t>
            </w:r>
          </w:p>
          <w:p w:rsidR="00E503D7" w:rsidRDefault="00E503D7" w:rsidP="00E503D7">
            <w:pPr>
              <w:numPr>
                <w:ilvl w:val="0"/>
                <w:numId w:val="2"/>
              </w:numPr>
              <w:ind w:right="85"/>
              <w:jc w:val="both"/>
            </w:pPr>
            <w:r w:rsidRPr="00AB4608">
              <w:t xml:space="preserve">Trūksta lėšų įsigyti </w:t>
            </w:r>
            <w:r>
              <w:t>informacinėms technologijoms</w:t>
            </w:r>
            <w:r w:rsidRPr="00AB4608">
              <w:t xml:space="preserve"> ir programin</w:t>
            </w:r>
            <w:r>
              <w:t>ei</w:t>
            </w:r>
            <w:r w:rsidRPr="00AB4608">
              <w:t xml:space="preserve"> įranga</w:t>
            </w:r>
            <w:r>
              <w:t>i</w:t>
            </w:r>
            <w:r w:rsidRPr="00AB4608">
              <w:t xml:space="preserve"> grupėse</w:t>
            </w:r>
            <w:r>
              <w:t>.</w:t>
            </w:r>
          </w:p>
          <w:p w:rsidR="00E503D7" w:rsidRPr="00664BD9" w:rsidRDefault="00E503D7" w:rsidP="00E503D7">
            <w:pPr>
              <w:numPr>
                <w:ilvl w:val="0"/>
                <w:numId w:val="2"/>
              </w:numPr>
              <w:ind w:right="85"/>
              <w:jc w:val="both"/>
            </w:pPr>
            <w:r w:rsidRPr="00AB4608">
              <w:t>Trūksta psichologo, neteikiama profesionali psichologinė pagalba</w:t>
            </w:r>
            <w:r>
              <w:t>.</w:t>
            </w:r>
          </w:p>
        </w:tc>
      </w:tr>
      <w:tr w:rsidR="00E503D7" w:rsidRPr="002849A8" w:rsidTr="00907E60">
        <w:tc>
          <w:tcPr>
            <w:tcW w:w="4715" w:type="dxa"/>
          </w:tcPr>
          <w:p w:rsidR="00E503D7" w:rsidRPr="002849A8" w:rsidRDefault="00E503D7" w:rsidP="00907E60">
            <w:pPr>
              <w:jc w:val="center"/>
              <w:rPr>
                <w:b/>
                <w:bCs/>
              </w:rPr>
            </w:pPr>
            <w:r w:rsidRPr="002849A8">
              <w:rPr>
                <w:b/>
                <w:bCs/>
              </w:rPr>
              <w:t>Galimybės:</w:t>
            </w:r>
          </w:p>
        </w:tc>
        <w:tc>
          <w:tcPr>
            <w:tcW w:w="4715" w:type="dxa"/>
          </w:tcPr>
          <w:p w:rsidR="00E503D7" w:rsidRPr="002849A8" w:rsidRDefault="00E503D7" w:rsidP="00907E60">
            <w:pPr>
              <w:jc w:val="center"/>
              <w:rPr>
                <w:b/>
                <w:bCs/>
              </w:rPr>
            </w:pPr>
            <w:r w:rsidRPr="002849A8">
              <w:rPr>
                <w:b/>
                <w:bCs/>
              </w:rPr>
              <w:t>Grėsmės:</w:t>
            </w:r>
          </w:p>
        </w:tc>
      </w:tr>
      <w:tr w:rsidR="00E503D7" w:rsidRPr="002849A8" w:rsidTr="00907E60">
        <w:tc>
          <w:tcPr>
            <w:tcW w:w="4715" w:type="dxa"/>
          </w:tcPr>
          <w:p w:rsidR="00E503D7" w:rsidRDefault="00E503D7" w:rsidP="00907E60">
            <w:pPr>
              <w:pStyle w:val="Pavadinimas"/>
              <w:suppressAutoHyphens/>
              <w:jc w:val="both"/>
              <w:rPr>
                <w:b w:val="0"/>
                <w:sz w:val="24"/>
                <w:szCs w:val="24"/>
              </w:rPr>
            </w:pPr>
            <w:r w:rsidRPr="00664BD9">
              <w:rPr>
                <w:b w:val="0"/>
              </w:rPr>
              <w:t>1.</w:t>
            </w:r>
            <w:r w:rsidRPr="00664BD9">
              <w:rPr>
                <w:b w:val="0"/>
                <w:sz w:val="24"/>
                <w:szCs w:val="24"/>
              </w:rPr>
              <w:t xml:space="preserve">Dėkingos gamtinės aplinkos panaudojimas ugdymo procese - mokymasis iš patirties ir per patirtį. </w:t>
            </w:r>
          </w:p>
          <w:p w:rsidR="00E503D7" w:rsidRPr="00664BD9" w:rsidRDefault="00E503D7" w:rsidP="00907E60">
            <w:pPr>
              <w:pStyle w:val="Pavadinimas"/>
              <w:suppressAutoHyphens/>
              <w:jc w:val="both"/>
              <w:rPr>
                <w:b w:val="0"/>
                <w:sz w:val="24"/>
                <w:szCs w:val="24"/>
              </w:rPr>
            </w:pPr>
            <w:r>
              <w:rPr>
                <w:b w:val="0"/>
                <w:sz w:val="24"/>
                <w:szCs w:val="24"/>
              </w:rPr>
              <w:t xml:space="preserve">2. </w:t>
            </w:r>
            <w:r w:rsidRPr="00664BD9">
              <w:rPr>
                <w:b w:val="0"/>
                <w:sz w:val="24"/>
                <w:szCs w:val="24"/>
              </w:rPr>
              <w:t xml:space="preserve">Lauko ir vidaus ugdymo aplinkos gerinimas. </w:t>
            </w:r>
          </w:p>
          <w:p w:rsidR="00E503D7" w:rsidRPr="00664BD9" w:rsidRDefault="00E503D7" w:rsidP="00907E60">
            <w:pPr>
              <w:pStyle w:val="Pavadinimas"/>
              <w:suppressAutoHyphens/>
              <w:jc w:val="both"/>
              <w:rPr>
                <w:b w:val="0"/>
                <w:sz w:val="24"/>
                <w:szCs w:val="24"/>
              </w:rPr>
            </w:pPr>
            <w:r>
              <w:rPr>
                <w:b w:val="0"/>
                <w:sz w:val="24"/>
                <w:szCs w:val="24"/>
              </w:rPr>
              <w:t xml:space="preserve">3. </w:t>
            </w:r>
            <w:r w:rsidRPr="00664BD9">
              <w:rPr>
                <w:b w:val="0"/>
                <w:sz w:val="24"/>
                <w:szCs w:val="24"/>
              </w:rPr>
              <w:t>Naujų metodikų taikymas ugdymo(si) procese.</w:t>
            </w:r>
          </w:p>
          <w:p w:rsidR="00E503D7" w:rsidRPr="00664BD9" w:rsidRDefault="00E503D7" w:rsidP="00907E60">
            <w:pPr>
              <w:pStyle w:val="Pavadinimas"/>
              <w:suppressAutoHyphens/>
              <w:jc w:val="both"/>
              <w:rPr>
                <w:b w:val="0"/>
                <w:sz w:val="24"/>
                <w:szCs w:val="24"/>
              </w:rPr>
            </w:pPr>
            <w:r>
              <w:rPr>
                <w:b w:val="0"/>
                <w:sz w:val="24"/>
                <w:szCs w:val="24"/>
              </w:rPr>
              <w:t xml:space="preserve">4. </w:t>
            </w:r>
            <w:r w:rsidRPr="00664BD9">
              <w:rPr>
                <w:b w:val="0"/>
                <w:sz w:val="24"/>
                <w:szCs w:val="24"/>
              </w:rPr>
              <w:t xml:space="preserve">Ugdymo(si) proceso kokybės tobulinimas. </w:t>
            </w:r>
          </w:p>
          <w:p w:rsidR="00E503D7" w:rsidRDefault="00E503D7" w:rsidP="00E503D7">
            <w:pPr>
              <w:pStyle w:val="Pavadinimas"/>
              <w:numPr>
                <w:ilvl w:val="0"/>
                <w:numId w:val="1"/>
              </w:numPr>
              <w:suppressAutoHyphens/>
              <w:jc w:val="both"/>
              <w:rPr>
                <w:b w:val="0"/>
                <w:sz w:val="24"/>
                <w:szCs w:val="24"/>
              </w:rPr>
            </w:pPr>
            <w:r w:rsidRPr="00664BD9">
              <w:rPr>
                <w:b w:val="0"/>
                <w:sz w:val="24"/>
                <w:szCs w:val="24"/>
              </w:rPr>
              <w:t xml:space="preserve">Siekti tėvų ir pedagogų aktyvaus bendradarbiavimo. </w:t>
            </w:r>
          </w:p>
          <w:p w:rsidR="00E503D7" w:rsidRPr="00664BD9" w:rsidRDefault="00E503D7" w:rsidP="00E503D7">
            <w:pPr>
              <w:pStyle w:val="Pavadinimas"/>
              <w:numPr>
                <w:ilvl w:val="0"/>
                <w:numId w:val="1"/>
              </w:numPr>
              <w:suppressAutoHyphens/>
              <w:jc w:val="both"/>
              <w:rPr>
                <w:b w:val="0"/>
                <w:sz w:val="24"/>
                <w:szCs w:val="24"/>
              </w:rPr>
            </w:pPr>
            <w:r w:rsidRPr="00664BD9">
              <w:rPr>
                <w:b w:val="0"/>
                <w:sz w:val="24"/>
                <w:szCs w:val="24"/>
              </w:rPr>
              <w:t>Tradicijų išlaikymas ir tęstinumas</w:t>
            </w:r>
            <w:r w:rsidRPr="00664BD9">
              <w:rPr>
                <w:b w:val="0"/>
              </w:rPr>
              <w:t>.</w:t>
            </w:r>
          </w:p>
        </w:tc>
        <w:tc>
          <w:tcPr>
            <w:tcW w:w="4715" w:type="dxa"/>
          </w:tcPr>
          <w:p w:rsidR="00E503D7" w:rsidRDefault="00E503D7" w:rsidP="00E503D7">
            <w:pPr>
              <w:numPr>
                <w:ilvl w:val="0"/>
                <w:numId w:val="3"/>
              </w:numPr>
              <w:suppressAutoHyphens/>
              <w:ind w:left="357" w:hanging="357"/>
              <w:jc w:val="both"/>
            </w:pPr>
            <w:r w:rsidRPr="00364547">
              <w:t>Nepakankamos kokybės ugdymo priemonės, baldai.</w:t>
            </w:r>
          </w:p>
          <w:p w:rsidR="00E503D7" w:rsidRDefault="00E503D7" w:rsidP="00E503D7">
            <w:pPr>
              <w:numPr>
                <w:ilvl w:val="0"/>
                <w:numId w:val="3"/>
              </w:numPr>
              <w:suppressAutoHyphens/>
              <w:ind w:left="357" w:hanging="357"/>
              <w:jc w:val="both"/>
            </w:pPr>
            <w:r w:rsidRPr="00364547">
              <w:t>Grupių apšvietimas neatit</w:t>
            </w:r>
            <w:r>
              <w:t>inka higienos normų reikalavimų.</w:t>
            </w:r>
          </w:p>
          <w:p w:rsidR="00E503D7" w:rsidRDefault="00E503D7" w:rsidP="00E503D7">
            <w:pPr>
              <w:numPr>
                <w:ilvl w:val="0"/>
                <w:numId w:val="3"/>
              </w:numPr>
              <w:suppressAutoHyphens/>
              <w:ind w:left="357" w:hanging="357"/>
              <w:jc w:val="both"/>
            </w:pPr>
            <w:r w:rsidRPr="00D16FA9">
              <w:t xml:space="preserve">Didėja </w:t>
            </w:r>
            <w:r>
              <w:t xml:space="preserve">vaikų </w:t>
            </w:r>
            <w:r w:rsidRPr="00D16FA9">
              <w:t xml:space="preserve">su raidos sutrikimais, </w:t>
            </w:r>
            <w:proofErr w:type="spellStart"/>
            <w:r w:rsidRPr="00D16FA9">
              <w:t>hiperaktyvių</w:t>
            </w:r>
            <w:proofErr w:type="spellEnd"/>
            <w:r w:rsidRPr="00D16FA9">
              <w:t xml:space="preserve"> vaikų skaičius. Pedagogams, auklėtojų padėjėjams trūksta žini</w:t>
            </w:r>
            <w:r>
              <w:t>ų darbui su tokiais vaikais.</w:t>
            </w:r>
          </w:p>
          <w:p w:rsidR="00E503D7" w:rsidRPr="008069CA" w:rsidRDefault="00E503D7" w:rsidP="00E503D7">
            <w:pPr>
              <w:numPr>
                <w:ilvl w:val="0"/>
                <w:numId w:val="3"/>
              </w:numPr>
              <w:suppressAutoHyphens/>
              <w:ind w:left="357" w:hanging="357"/>
              <w:jc w:val="both"/>
            </w:pPr>
            <w:r>
              <w:t>Tėvų</w:t>
            </w:r>
            <w:r w:rsidRPr="00364547">
              <w:t>, globėjų (rūpintojų) atsakomybės, pareigos jausmo,</w:t>
            </w:r>
            <w:r w:rsidRPr="008069CA">
              <w:rPr>
                <w:bCs/>
              </w:rPr>
              <w:t xml:space="preserve"> pedagoginių, psichologinių žinių, socialinių įgūdžių stoka</w:t>
            </w:r>
            <w:r>
              <w:t>.</w:t>
            </w:r>
          </w:p>
        </w:tc>
      </w:tr>
    </w:tbl>
    <w:p w:rsidR="00E503D7" w:rsidRPr="002849A8" w:rsidRDefault="00E503D7" w:rsidP="00E503D7">
      <w:pPr>
        <w:pStyle w:val="Pagrindinistekstas"/>
        <w:spacing w:after="0" w:line="240" w:lineRule="auto"/>
        <w:jc w:val="both"/>
      </w:pPr>
    </w:p>
    <w:p w:rsidR="00AE052E" w:rsidRPr="002849A8" w:rsidRDefault="00AE052E" w:rsidP="00AE052E">
      <w:pPr>
        <w:pStyle w:val="xl127"/>
        <w:spacing w:before="0" w:beforeAutospacing="0" w:after="0" w:afterAutospacing="0"/>
        <w:ind w:firstLine="851"/>
        <w:jc w:val="both"/>
        <w:rPr>
          <w:rFonts w:ascii="Times New Roman" w:hAnsi="Times New Roman" w:cs="Times New Roman"/>
          <w:color w:val="000000"/>
        </w:rPr>
      </w:pPr>
      <w:r w:rsidRPr="002849A8">
        <w:rPr>
          <w:rFonts w:ascii="Times New Roman" w:hAnsi="Times New Roman" w:cs="Times New Roman"/>
          <w:color w:val="000000"/>
        </w:rPr>
        <w:t>III. Strateginis tikslas, uždaviniai</w:t>
      </w:r>
    </w:p>
    <w:p w:rsidR="00AE052E" w:rsidRDefault="00AE052E" w:rsidP="00AE052E">
      <w:pPr>
        <w:ind w:firstLine="851"/>
        <w:jc w:val="both"/>
        <w:rPr>
          <w:bCs/>
        </w:rPr>
      </w:pPr>
      <w:r>
        <w:rPr>
          <w:color w:val="000000"/>
        </w:rPr>
        <w:t>2021-2023</w:t>
      </w:r>
      <w:r w:rsidRPr="002849A8">
        <w:rPr>
          <w:color w:val="000000"/>
        </w:rPr>
        <w:t xml:space="preserve"> metų suformuluotas strateginis tikslas - </w:t>
      </w:r>
      <w:r w:rsidRPr="008069CA">
        <w:t>Plėtoti šiuolaikišką, modernią švietimo sistemą, užtikrinant ugdymo kokybę ir užimtumą</w:t>
      </w:r>
      <w:r w:rsidRPr="008069CA">
        <w:rPr>
          <w:bCs/>
        </w:rPr>
        <w:t>.</w:t>
      </w:r>
    </w:p>
    <w:p w:rsidR="00AE052E" w:rsidRDefault="00AE052E" w:rsidP="00AE052E">
      <w:pPr>
        <w:ind w:firstLine="851"/>
        <w:jc w:val="both"/>
        <w:rPr>
          <w:color w:val="000000"/>
        </w:rPr>
      </w:pPr>
      <w:r>
        <w:t xml:space="preserve">2021 mokslo metų tikslas. </w:t>
      </w:r>
      <w:r w:rsidRPr="00095C50">
        <w:t>Užtikrini ugdymo paslaugų kokybę, siekiant ugdymo(si) turinio įvairovės</w:t>
      </w:r>
      <w:r>
        <w:t>.</w:t>
      </w:r>
    </w:p>
    <w:p w:rsidR="00AE052E" w:rsidRDefault="00AE052E" w:rsidP="00AE052E">
      <w:pPr>
        <w:pStyle w:val="Pagrindinistekstas"/>
        <w:spacing w:after="0" w:line="240" w:lineRule="auto"/>
        <w:ind w:firstLine="851"/>
        <w:jc w:val="both"/>
        <w:rPr>
          <w:color w:val="000000"/>
        </w:rPr>
      </w:pPr>
    </w:p>
    <w:p w:rsidR="00AE052E" w:rsidRDefault="00AE052E" w:rsidP="00AE052E">
      <w:pPr>
        <w:pStyle w:val="Pagrindinistekstas"/>
        <w:spacing w:after="0" w:line="240" w:lineRule="auto"/>
        <w:ind w:firstLine="851"/>
        <w:jc w:val="both"/>
        <w:rPr>
          <w:color w:val="000000"/>
        </w:rPr>
      </w:pPr>
    </w:p>
    <w:p w:rsidR="00AE052E" w:rsidRPr="0098740F" w:rsidRDefault="00AE052E" w:rsidP="00AE052E">
      <w:pPr>
        <w:pStyle w:val="Pagrindinistekstas"/>
        <w:spacing w:after="0" w:line="240" w:lineRule="auto"/>
        <w:ind w:firstLine="851"/>
        <w:jc w:val="both"/>
        <w:rPr>
          <w:color w:val="000000"/>
        </w:rPr>
      </w:pPr>
      <w:r w:rsidRPr="0098740F">
        <w:rPr>
          <w:color w:val="000000"/>
        </w:rPr>
        <w:lastRenderedPageBreak/>
        <w:t>Uždaviniai:</w:t>
      </w:r>
    </w:p>
    <w:p w:rsidR="00AE052E" w:rsidRPr="0098740F" w:rsidRDefault="00AE052E" w:rsidP="00AE052E">
      <w:pPr>
        <w:pStyle w:val="Pagrindinistekstas"/>
        <w:spacing w:after="0" w:line="240" w:lineRule="auto"/>
        <w:ind w:firstLine="851"/>
        <w:jc w:val="both"/>
        <w:rPr>
          <w:b/>
          <w:bCs/>
        </w:rPr>
      </w:pPr>
      <w:r w:rsidRPr="0098740F">
        <w:rPr>
          <w:b/>
          <w:bCs/>
        </w:rPr>
        <w:t>1. Tobulinti pedagogų kompetencijas, užtikrinant sėkmingą ugdymo turinio įvairovę ir jo įgyvendinimą, integruojant naujus metodikos ugdymo elementus į ugdymo(si) veiklas:</w:t>
      </w:r>
    </w:p>
    <w:p w:rsidR="00AE052E" w:rsidRPr="00993D5D" w:rsidRDefault="00AE052E" w:rsidP="00AE052E">
      <w:pPr>
        <w:pStyle w:val="Pagrindinistekstas"/>
        <w:spacing w:after="0" w:line="240" w:lineRule="auto"/>
        <w:ind w:firstLine="851"/>
        <w:jc w:val="both"/>
        <w:rPr>
          <w:bCs/>
        </w:rPr>
      </w:pPr>
      <w:r>
        <w:rPr>
          <w:bCs/>
        </w:rPr>
        <w:t>1.1.S</w:t>
      </w:r>
      <w:r w:rsidRPr="00095C50">
        <w:rPr>
          <w:bCs/>
        </w:rPr>
        <w:t xml:space="preserve">udaryti sąlygas pedagogams kelti kvalifikaciją, įgyti žinių apie naujas ugdymo metodikas ir jas įdiegti į ugdymosi veiklas. </w:t>
      </w:r>
    </w:p>
    <w:p w:rsidR="00AE052E" w:rsidRPr="0098740F" w:rsidRDefault="00AE052E" w:rsidP="00AE052E">
      <w:pPr>
        <w:pStyle w:val="Pagrindinistekstas"/>
        <w:spacing w:after="0" w:line="240" w:lineRule="auto"/>
        <w:ind w:firstLine="851"/>
        <w:jc w:val="both"/>
        <w:rPr>
          <w:b/>
          <w:bCs/>
        </w:rPr>
      </w:pPr>
      <w:r w:rsidRPr="0098740F">
        <w:rPr>
          <w:b/>
          <w:bCs/>
        </w:rPr>
        <w:t>2. Sudaryti sąlygas ugdymo turinio naujovių įgyvendinimui:</w:t>
      </w:r>
    </w:p>
    <w:p w:rsidR="00AE052E" w:rsidRDefault="00AE052E" w:rsidP="00AE052E">
      <w:pPr>
        <w:pStyle w:val="Pagrindinistekstas"/>
        <w:spacing w:after="0" w:line="240" w:lineRule="auto"/>
        <w:ind w:firstLine="851"/>
        <w:jc w:val="both"/>
        <w:rPr>
          <w:bCs/>
        </w:rPr>
      </w:pPr>
      <w:r w:rsidRPr="007C2A2B">
        <w:rPr>
          <w:bCs/>
        </w:rPr>
        <w:t>2.1.</w:t>
      </w:r>
      <w:r w:rsidRPr="00095C50">
        <w:rPr>
          <w:bCs/>
        </w:rPr>
        <w:t>Užtikrin</w:t>
      </w:r>
      <w:r>
        <w:rPr>
          <w:bCs/>
        </w:rPr>
        <w:t>ti ugdymo turinio įvairovę,</w:t>
      </w:r>
      <w:r w:rsidRPr="00095C50">
        <w:rPr>
          <w:bCs/>
        </w:rPr>
        <w:t xml:space="preserve"> modernizuo</w:t>
      </w:r>
      <w:r>
        <w:rPr>
          <w:bCs/>
        </w:rPr>
        <w:t xml:space="preserve">jant </w:t>
      </w:r>
      <w:r w:rsidRPr="00095C50">
        <w:rPr>
          <w:bCs/>
        </w:rPr>
        <w:t>ugdymo procesą ir įsigyti ugdymo kokybę užtikrinančių priemonių, atsižvelgiant į vaikų raidos galimybes atitinkančius šiuolaikinius vaiko poreikius</w:t>
      </w:r>
      <w:r>
        <w:rPr>
          <w:bCs/>
        </w:rPr>
        <w:t>.</w:t>
      </w:r>
    </w:p>
    <w:p w:rsidR="00AE052E" w:rsidRDefault="00AE052E" w:rsidP="00AE052E">
      <w:pPr>
        <w:pStyle w:val="Pagrindinistekstas"/>
        <w:spacing w:after="0" w:line="240" w:lineRule="auto"/>
        <w:ind w:firstLine="851"/>
        <w:jc w:val="both"/>
        <w:rPr>
          <w:rFonts w:ascii="Arial" w:hAnsi="Arial" w:cs="Arial"/>
          <w:color w:val="343D46"/>
          <w:sz w:val="20"/>
          <w:szCs w:val="20"/>
        </w:rPr>
      </w:pPr>
      <w:r>
        <w:rPr>
          <w:bCs/>
        </w:rPr>
        <w:t xml:space="preserve">2.2. </w:t>
      </w:r>
      <w:r w:rsidRPr="007C2A2B">
        <w:rPr>
          <w:bCs/>
        </w:rPr>
        <w:t>Atnaujinti lauko ir vidaus aplinkas, užtikrin</w:t>
      </w:r>
      <w:r>
        <w:rPr>
          <w:bCs/>
        </w:rPr>
        <w:t>ant</w:t>
      </w:r>
      <w:r w:rsidRPr="007C2A2B">
        <w:rPr>
          <w:bCs/>
        </w:rPr>
        <w:t xml:space="preserve"> Lietuvos higienos normų reikalavimus.</w:t>
      </w:r>
    </w:p>
    <w:p w:rsidR="00AE052E" w:rsidRPr="00A210A5" w:rsidRDefault="00AE052E" w:rsidP="00AE052E">
      <w:pPr>
        <w:pStyle w:val="Pagrindinistekstas"/>
        <w:spacing w:after="0" w:line="240" w:lineRule="auto"/>
        <w:ind w:firstLine="851"/>
        <w:jc w:val="both"/>
        <w:rPr>
          <w:rFonts w:ascii="Arial" w:hAnsi="Arial" w:cs="Arial"/>
          <w:color w:val="343D46"/>
          <w:sz w:val="20"/>
          <w:szCs w:val="20"/>
        </w:rPr>
      </w:pPr>
    </w:p>
    <w:p w:rsidR="00AE052E" w:rsidRDefault="00AE052E" w:rsidP="00AE052E">
      <w:pPr>
        <w:pStyle w:val="Pagrindinistekstas"/>
        <w:spacing w:after="0" w:line="240" w:lineRule="auto"/>
        <w:ind w:left="360"/>
        <w:jc w:val="center"/>
        <w:rPr>
          <w:b/>
          <w:bCs/>
        </w:rPr>
      </w:pPr>
      <w:r w:rsidRPr="00386771">
        <w:rPr>
          <w:b/>
          <w:bCs/>
        </w:rPr>
        <w:t>METINIAI UŽDAVINIAI IR PRIEMONĖS JIEMS ĮGYVENDINTI</w:t>
      </w:r>
    </w:p>
    <w:p w:rsidR="00AE052E" w:rsidRPr="00386771" w:rsidRDefault="00AE052E" w:rsidP="00AE052E">
      <w:pPr>
        <w:pStyle w:val="Pagrindinistekstas"/>
        <w:spacing w:after="0" w:line="240" w:lineRule="auto"/>
        <w:ind w:left="360"/>
        <w:jc w:val="center"/>
        <w:rPr>
          <w:b/>
          <w:bCs/>
        </w:rPr>
      </w:pPr>
    </w:p>
    <w:p w:rsidR="00AE052E" w:rsidRDefault="00AE052E" w:rsidP="00AE052E">
      <w:pPr>
        <w:ind w:firstLine="851"/>
        <w:jc w:val="both"/>
      </w:pPr>
      <w:r w:rsidRPr="001C192E">
        <w:rPr>
          <w:b/>
          <w:bCs/>
        </w:rPr>
        <w:t xml:space="preserve"> 1 uždavinys</w:t>
      </w:r>
      <w:r w:rsidRPr="00386771">
        <w:t>.</w:t>
      </w:r>
      <w:r>
        <w:t xml:space="preserve"> </w:t>
      </w:r>
      <w:r w:rsidRPr="0098740F">
        <w:rPr>
          <w:b/>
          <w:bCs/>
        </w:rPr>
        <w:t>Tobulinti pedagogų kompetencijas, užtikrinant sėkmingą ugdymo turinio įvairovę ir jo įgyvendinimą, integruojant naujus metodikos ugdymo elementus į ugdymo(si) veiklas</w:t>
      </w:r>
      <w:r>
        <w:rPr>
          <w:b/>
          <w:bCs/>
        </w:rPr>
        <w:t>.</w:t>
      </w:r>
    </w:p>
    <w:p w:rsidR="00AE052E" w:rsidRDefault="00AE052E" w:rsidP="00AE052E">
      <w:pPr>
        <w:pStyle w:val="Pagrindinistekstas"/>
        <w:spacing w:after="0" w:line="240" w:lineRule="auto"/>
        <w:jc w:val="both"/>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6"/>
        <w:gridCol w:w="3372"/>
        <w:gridCol w:w="3154"/>
      </w:tblGrid>
      <w:tr w:rsidR="00AE052E" w:rsidRPr="00C80C0A" w:rsidTr="00291731">
        <w:tc>
          <w:tcPr>
            <w:tcW w:w="1741" w:type="pct"/>
          </w:tcPr>
          <w:p w:rsidR="00AE052E" w:rsidRPr="00C80C0A" w:rsidRDefault="00AE052E" w:rsidP="00291731">
            <w:pPr>
              <w:suppressAutoHyphens/>
              <w:jc w:val="center"/>
            </w:pPr>
            <w:r w:rsidRPr="00C80C0A">
              <w:t>Sėkmės kriterijus</w:t>
            </w:r>
          </w:p>
        </w:tc>
        <w:tc>
          <w:tcPr>
            <w:tcW w:w="1684" w:type="pct"/>
          </w:tcPr>
          <w:p w:rsidR="00AE052E" w:rsidRPr="00C80C0A" w:rsidRDefault="00AE052E" w:rsidP="00291731">
            <w:pPr>
              <w:suppressAutoHyphens/>
              <w:jc w:val="center"/>
            </w:pPr>
            <w:r w:rsidRPr="00C80C0A">
              <w:t xml:space="preserve">Laukiami minimalūs </w:t>
            </w:r>
          </w:p>
          <w:p w:rsidR="00AE052E" w:rsidRPr="00C80C0A" w:rsidRDefault="00AE052E" w:rsidP="00291731">
            <w:pPr>
              <w:suppressAutoHyphens/>
              <w:jc w:val="center"/>
            </w:pPr>
            <w:r w:rsidRPr="00C80C0A">
              <w:t>rezultatai</w:t>
            </w:r>
          </w:p>
        </w:tc>
        <w:tc>
          <w:tcPr>
            <w:tcW w:w="1575" w:type="pct"/>
          </w:tcPr>
          <w:p w:rsidR="00AE052E" w:rsidRPr="00C80C0A" w:rsidRDefault="00AE052E" w:rsidP="00291731">
            <w:pPr>
              <w:suppressAutoHyphens/>
              <w:jc w:val="center"/>
            </w:pPr>
            <w:r w:rsidRPr="00C80C0A">
              <w:t>Laukiami maksimalūs</w:t>
            </w:r>
          </w:p>
          <w:p w:rsidR="00AE052E" w:rsidRPr="00C80C0A" w:rsidRDefault="00AE052E" w:rsidP="00291731">
            <w:pPr>
              <w:suppressAutoHyphens/>
              <w:jc w:val="center"/>
            </w:pPr>
            <w:r w:rsidRPr="00C80C0A">
              <w:t xml:space="preserve"> rezultatai</w:t>
            </w:r>
          </w:p>
        </w:tc>
      </w:tr>
      <w:tr w:rsidR="00AE052E" w:rsidRPr="00C80C0A" w:rsidTr="00291731">
        <w:trPr>
          <w:trHeight w:val="713"/>
        </w:trPr>
        <w:tc>
          <w:tcPr>
            <w:tcW w:w="1741" w:type="pct"/>
            <w:vMerge w:val="restart"/>
          </w:tcPr>
          <w:p w:rsidR="00AE052E" w:rsidRPr="003B2297" w:rsidRDefault="009D4938" w:rsidP="009D4938">
            <w:pPr>
              <w:jc w:val="both"/>
            </w:pPr>
            <w:r>
              <w:t>Sudarytos sąlygos pedagogų bendruomenei p</w:t>
            </w:r>
            <w:r w:rsidR="00AE052E">
              <w:t>lėtoti STEAM ugdymui aktualias mokytojų kompetencijas, susipažinti su metodikomis, atlikti praktines užduotis.</w:t>
            </w:r>
          </w:p>
        </w:tc>
        <w:tc>
          <w:tcPr>
            <w:tcW w:w="1684" w:type="pct"/>
          </w:tcPr>
          <w:p w:rsidR="00AE052E" w:rsidRPr="0085045C" w:rsidRDefault="00AE052E" w:rsidP="00291731">
            <w:pPr>
              <w:jc w:val="both"/>
            </w:pPr>
            <w:r>
              <w:t xml:space="preserve">Įgyvendinant įstaigos </w:t>
            </w:r>
            <w:r w:rsidRPr="00557E56">
              <w:t>strateginius veiklos prioritetus,</w:t>
            </w:r>
            <w:r>
              <w:t xml:space="preserve"> iki 7</w:t>
            </w:r>
            <w:r w:rsidRPr="00557E56">
              <w:t>0%  pa</w:t>
            </w:r>
            <w:r>
              <w:t xml:space="preserve">tobulintos </w:t>
            </w:r>
            <w:r w:rsidRPr="00557E56">
              <w:t>mokytojų</w:t>
            </w:r>
            <w:r>
              <w:t xml:space="preserve"> teorinės žinios </w:t>
            </w:r>
            <w:r w:rsidRPr="00AE052E">
              <w:rPr>
                <w:rStyle w:val="Emfaz"/>
                <w:i w:val="0"/>
                <w:shd w:val="clear" w:color="auto" w:fill="FFFFFF"/>
              </w:rPr>
              <w:t>STEAM ugdymo</w:t>
            </w:r>
            <w:r>
              <w:rPr>
                <w:rStyle w:val="Emfaz"/>
                <w:shd w:val="clear" w:color="auto" w:fill="FFFFFF"/>
              </w:rPr>
              <w:t xml:space="preserve"> </w:t>
            </w:r>
            <w:r w:rsidRPr="0023265D">
              <w:rPr>
                <w:i/>
                <w:shd w:val="clear" w:color="auto" w:fill="FFFFFF"/>
              </w:rPr>
              <w:t> </w:t>
            </w:r>
            <w:r>
              <w:rPr>
                <w:shd w:val="clear" w:color="auto" w:fill="FFFFFF"/>
              </w:rPr>
              <w:t>srityje.</w:t>
            </w:r>
          </w:p>
        </w:tc>
        <w:tc>
          <w:tcPr>
            <w:tcW w:w="1575" w:type="pct"/>
          </w:tcPr>
          <w:p w:rsidR="00AE052E" w:rsidRPr="007A508C" w:rsidRDefault="00AE052E" w:rsidP="00291731">
            <w:pPr>
              <w:jc w:val="both"/>
            </w:pPr>
            <w:r>
              <w:t xml:space="preserve">Įgyvendinant įstaigos </w:t>
            </w:r>
            <w:r w:rsidRPr="00557E56">
              <w:t>strateginius veiklos prioritetus,</w:t>
            </w:r>
            <w:r>
              <w:t xml:space="preserve"> iki 9</w:t>
            </w:r>
            <w:r w:rsidRPr="00557E56">
              <w:t>0%  pa</w:t>
            </w:r>
            <w:r>
              <w:t xml:space="preserve">tobulintos </w:t>
            </w:r>
            <w:r w:rsidRPr="00557E56">
              <w:t>mokytojų</w:t>
            </w:r>
            <w:r>
              <w:t xml:space="preserve"> teorinės žinios </w:t>
            </w:r>
            <w:r w:rsidRPr="00AE052E">
              <w:rPr>
                <w:rStyle w:val="Emfaz"/>
                <w:i w:val="0"/>
                <w:shd w:val="clear" w:color="auto" w:fill="FFFFFF"/>
              </w:rPr>
              <w:t xml:space="preserve">STEAM ugdymo </w:t>
            </w:r>
            <w:r w:rsidRPr="0023265D">
              <w:rPr>
                <w:i/>
                <w:shd w:val="clear" w:color="auto" w:fill="FFFFFF"/>
              </w:rPr>
              <w:t> </w:t>
            </w:r>
            <w:r>
              <w:rPr>
                <w:shd w:val="clear" w:color="auto" w:fill="FFFFFF"/>
              </w:rPr>
              <w:t>srityje.</w:t>
            </w:r>
          </w:p>
        </w:tc>
      </w:tr>
      <w:tr w:rsidR="00AE052E" w:rsidRPr="00C80C0A" w:rsidTr="00291731">
        <w:trPr>
          <w:trHeight w:val="713"/>
        </w:trPr>
        <w:tc>
          <w:tcPr>
            <w:tcW w:w="1741" w:type="pct"/>
            <w:vMerge/>
          </w:tcPr>
          <w:p w:rsidR="00AE052E" w:rsidRDefault="00AE052E" w:rsidP="00291731">
            <w:pPr>
              <w:jc w:val="both"/>
            </w:pPr>
          </w:p>
        </w:tc>
        <w:tc>
          <w:tcPr>
            <w:tcW w:w="1684" w:type="pct"/>
          </w:tcPr>
          <w:p w:rsidR="00AE052E" w:rsidRDefault="00AE052E" w:rsidP="00291731">
            <w:pPr>
              <w:jc w:val="both"/>
            </w:pPr>
            <w:r>
              <w:t xml:space="preserve">Per metus organizuotas1 seminaras, organizuoti ir pravesti </w:t>
            </w:r>
            <w:r w:rsidRPr="00D033BD">
              <w:t xml:space="preserve">ne mažiau kaip 2 </w:t>
            </w:r>
            <w:r>
              <w:t>praktiniai mokymai, dėl šios programos integravimo į ugdymo procesą.</w:t>
            </w:r>
          </w:p>
        </w:tc>
        <w:tc>
          <w:tcPr>
            <w:tcW w:w="1575" w:type="pct"/>
          </w:tcPr>
          <w:p w:rsidR="00AE052E" w:rsidRDefault="00AE052E" w:rsidP="00291731">
            <w:pPr>
              <w:jc w:val="both"/>
            </w:pPr>
            <w:r>
              <w:t>Per metus organizuotas1 seminaras, organizuoti ir pravesti ne mažiau kaip 3praktiniai mokymai, dėl šios programos integravimo į ugdymo procesą.</w:t>
            </w:r>
          </w:p>
        </w:tc>
      </w:tr>
      <w:tr w:rsidR="00AE052E" w:rsidRPr="00C80C0A" w:rsidTr="00291731">
        <w:trPr>
          <w:trHeight w:val="713"/>
        </w:trPr>
        <w:tc>
          <w:tcPr>
            <w:tcW w:w="1741" w:type="pct"/>
            <w:vMerge w:val="restart"/>
          </w:tcPr>
          <w:p w:rsidR="00AE052E" w:rsidRPr="00551709" w:rsidRDefault="00AE052E" w:rsidP="00291731">
            <w:pPr>
              <w:spacing w:line="256" w:lineRule="auto"/>
              <w:jc w:val="both"/>
            </w:pPr>
            <w:r>
              <w:t>Pradėtas</w:t>
            </w:r>
            <w:r w:rsidRPr="004C3DCE">
              <w:t xml:space="preserve"> įgyvendinti STEAM </w:t>
            </w:r>
            <w:r>
              <w:rPr>
                <w:shd w:val="clear" w:color="auto" w:fill="FFFFFF"/>
              </w:rPr>
              <w:t>ugdymo turinio diegimas</w:t>
            </w:r>
            <w:r w:rsidRPr="004C3DCE">
              <w:t xml:space="preserve"> ikimokyklinio ugdymo grupėse.</w:t>
            </w:r>
          </w:p>
        </w:tc>
        <w:tc>
          <w:tcPr>
            <w:tcW w:w="1684" w:type="pct"/>
          </w:tcPr>
          <w:p w:rsidR="00AE052E" w:rsidRPr="00551709" w:rsidRDefault="00AE052E" w:rsidP="00291731">
            <w:pPr>
              <w:jc w:val="both"/>
              <w:rPr>
                <w:shd w:val="clear" w:color="auto" w:fill="FFFFFF"/>
              </w:rPr>
            </w:pPr>
            <w:r w:rsidRPr="00472667">
              <w:rPr>
                <w:shd w:val="clear" w:color="auto" w:fill="FFFFFF"/>
              </w:rPr>
              <w:t xml:space="preserve">Į ugdomąją aplinką įtraukiamos kuo įvairesnės STEAM priemonės. </w:t>
            </w:r>
          </w:p>
        </w:tc>
        <w:tc>
          <w:tcPr>
            <w:tcW w:w="1575" w:type="pct"/>
          </w:tcPr>
          <w:p w:rsidR="00AE052E" w:rsidRPr="003B2297" w:rsidRDefault="00AE052E" w:rsidP="00291731">
            <w:pPr>
              <w:jc w:val="both"/>
              <w:rPr>
                <w:shd w:val="clear" w:color="auto" w:fill="FFFFFF"/>
              </w:rPr>
            </w:pPr>
            <w:r w:rsidRPr="00472667">
              <w:rPr>
                <w:shd w:val="clear" w:color="auto" w:fill="FFFFFF"/>
              </w:rPr>
              <w:t xml:space="preserve">Į ugdomąją aplinką įtraukiamos kuo įvairesnės STEAM priemonės. </w:t>
            </w:r>
          </w:p>
        </w:tc>
      </w:tr>
      <w:tr w:rsidR="00AE052E" w:rsidRPr="00C80C0A" w:rsidTr="00291731">
        <w:trPr>
          <w:trHeight w:val="713"/>
        </w:trPr>
        <w:tc>
          <w:tcPr>
            <w:tcW w:w="1741" w:type="pct"/>
            <w:vMerge/>
          </w:tcPr>
          <w:p w:rsidR="00AE052E" w:rsidRDefault="00AE052E" w:rsidP="00291731">
            <w:pPr>
              <w:spacing w:line="256" w:lineRule="auto"/>
              <w:jc w:val="both"/>
            </w:pPr>
          </w:p>
        </w:tc>
        <w:tc>
          <w:tcPr>
            <w:tcW w:w="1684" w:type="pct"/>
          </w:tcPr>
          <w:p w:rsidR="00AE052E" w:rsidRDefault="00AE052E" w:rsidP="00291731">
            <w:pPr>
              <w:jc w:val="both"/>
              <w:rPr>
                <w:shd w:val="clear" w:color="auto" w:fill="FFFFFF"/>
              </w:rPr>
            </w:pPr>
            <w:r w:rsidRPr="00F35E6A">
              <w:t xml:space="preserve">Savo veikloje </w:t>
            </w:r>
            <w:r>
              <w:t>iki 70 % mo</w:t>
            </w:r>
            <w:r w:rsidRPr="00F35E6A">
              <w:t>kytojų tinkamai pasirenka nauj</w:t>
            </w:r>
            <w:r>
              <w:t>a</w:t>
            </w:r>
            <w:r w:rsidRPr="00F35E6A">
              <w:t>s metod</w:t>
            </w:r>
            <w:r>
              <w:t>ikas</w:t>
            </w:r>
            <w:r w:rsidRPr="00F35E6A">
              <w:t xml:space="preserve">, ugdymosi būdus </w:t>
            </w:r>
            <w:r w:rsidRPr="00F35E6A">
              <w:rPr>
                <w:shd w:val="clear" w:color="auto" w:fill="FFFFFF"/>
              </w:rPr>
              <w:t>i</w:t>
            </w:r>
            <w:r>
              <w:rPr>
                <w:shd w:val="clear" w:color="auto" w:fill="FFFFFF"/>
              </w:rPr>
              <w:t>r integruoja į ugdymosi veiklas, labiau išnaudoja  lauko erdves ugdymui.</w:t>
            </w:r>
          </w:p>
          <w:p w:rsidR="00AE052E" w:rsidRDefault="00AE052E" w:rsidP="00291731">
            <w:pPr>
              <w:jc w:val="both"/>
              <w:rPr>
                <w:shd w:val="clear" w:color="auto" w:fill="FFFFFF"/>
              </w:rPr>
            </w:pPr>
            <w:r w:rsidRPr="00472667">
              <w:rPr>
                <w:shd w:val="clear" w:color="auto" w:fill="FFFFFF"/>
              </w:rPr>
              <w:t>Pasirinkta tema vaikai eksperimentuoja, tyrinėja, analizuoja pasitelkdami į pagalbą gamtos ir matematikos mokslus, tec</w:t>
            </w:r>
            <w:r>
              <w:rPr>
                <w:shd w:val="clear" w:color="auto" w:fill="FFFFFF"/>
              </w:rPr>
              <w:t>hnologijas, inžineriją ir menus, labiau išnaudoja  lauko erdves ugdymui</w:t>
            </w:r>
          </w:p>
          <w:p w:rsidR="00AE052E" w:rsidRPr="00472667" w:rsidRDefault="00AE052E" w:rsidP="00291731">
            <w:pPr>
              <w:jc w:val="both"/>
              <w:rPr>
                <w:shd w:val="clear" w:color="auto" w:fill="FFFFFF"/>
              </w:rPr>
            </w:pPr>
          </w:p>
        </w:tc>
        <w:tc>
          <w:tcPr>
            <w:tcW w:w="1575" w:type="pct"/>
          </w:tcPr>
          <w:p w:rsidR="00AE052E" w:rsidRDefault="00AE052E" w:rsidP="00291731">
            <w:pPr>
              <w:jc w:val="both"/>
              <w:rPr>
                <w:shd w:val="clear" w:color="auto" w:fill="FFFFFF"/>
              </w:rPr>
            </w:pPr>
            <w:r w:rsidRPr="00F35E6A">
              <w:t xml:space="preserve">Savo veikloje </w:t>
            </w:r>
            <w:r>
              <w:t>iki 90 % mo</w:t>
            </w:r>
            <w:r w:rsidRPr="00F35E6A">
              <w:t>kytojų tinkamai pasirenka nauj</w:t>
            </w:r>
            <w:r>
              <w:t>a</w:t>
            </w:r>
            <w:r w:rsidRPr="00F35E6A">
              <w:t>s metod</w:t>
            </w:r>
            <w:r>
              <w:t>ikas</w:t>
            </w:r>
            <w:r w:rsidRPr="00F35E6A">
              <w:t xml:space="preserve">, ugdymosi būdus </w:t>
            </w:r>
            <w:r w:rsidRPr="00F35E6A">
              <w:rPr>
                <w:shd w:val="clear" w:color="auto" w:fill="FFFFFF"/>
              </w:rPr>
              <w:t>i</w:t>
            </w:r>
            <w:r>
              <w:rPr>
                <w:shd w:val="clear" w:color="auto" w:fill="FFFFFF"/>
              </w:rPr>
              <w:t>r integruoja į ugdymosi veiklas, labiau išnaudoja  lauko erdves ugdymui.</w:t>
            </w:r>
          </w:p>
          <w:p w:rsidR="00AE052E" w:rsidRPr="00472667" w:rsidRDefault="00AE052E" w:rsidP="00291731">
            <w:pPr>
              <w:jc w:val="both"/>
              <w:rPr>
                <w:shd w:val="clear" w:color="auto" w:fill="FFFFFF"/>
              </w:rPr>
            </w:pPr>
            <w:r w:rsidRPr="00472667">
              <w:rPr>
                <w:shd w:val="clear" w:color="auto" w:fill="FFFFFF"/>
              </w:rPr>
              <w:t>Pasirinkta tema vaikai eksperimentuoja, tyrinėja, analizuoja pasitelkdami į pagalbą gamtos ir matematikos mokslus, tec</w:t>
            </w:r>
            <w:r>
              <w:rPr>
                <w:shd w:val="clear" w:color="auto" w:fill="FFFFFF"/>
              </w:rPr>
              <w:t>hnologijas, inžineriją ir menus, labiau išnaudoja  lauko erdves ugdymui</w:t>
            </w:r>
          </w:p>
        </w:tc>
      </w:tr>
      <w:tr w:rsidR="00AE052E" w:rsidRPr="00C80C0A" w:rsidTr="00291731">
        <w:trPr>
          <w:trHeight w:val="713"/>
        </w:trPr>
        <w:tc>
          <w:tcPr>
            <w:tcW w:w="1741" w:type="pct"/>
            <w:vMerge w:val="restart"/>
          </w:tcPr>
          <w:p w:rsidR="00AE052E" w:rsidRDefault="00AE052E" w:rsidP="00291731">
            <w:pPr>
              <w:jc w:val="both"/>
            </w:pPr>
            <w:r w:rsidRPr="004110F2">
              <w:lastRenderedPageBreak/>
              <w:t>Emocinės aplinkos lopšelyje-darželyje gerinimas</w:t>
            </w:r>
            <w:r>
              <w:t xml:space="preserve"> - kuriama palaikanti ugdymosi aplinka, atsižvelgiama į tai kas šiandien vaikui yra aktualu.</w:t>
            </w:r>
          </w:p>
          <w:p w:rsidR="00AE052E" w:rsidRDefault="00AE052E" w:rsidP="00291731">
            <w:pPr>
              <w:jc w:val="both"/>
            </w:pPr>
          </w:p>
          <w:p w:rsidR="00AE052E" w:rsidRDefault="00AE052E" w:rsidP="00291731">
            <w:pPr>
              <w:jc w:val="both"/>
              <w:rPr>
                <w:color w:val="000000"/>
                <w:shd w:val="clear" w:color="auto" w:fill="FFFFFF"/>
              </w:rPr>
            </w:pPr>
          </w:p>
          <w:p w:rsidR="00AE052E" w:rsidRDefault="00AE052E" w:rsidP="00291731">
            <w:pPr>
              <w:jc w:val="both"/>
              <w:rPr>
                <w:color w:val="000000"/>
                <w:shd w:val="clear" w:color="auto" w:fill="FFFFFF"/>
              </w:rPr>
            </w:pPr>
          </w:p>
          <w:p w:rsidR="00AE052E" w:rsidRPr="0033714A" w:rsidRDefault="00AE052E" w:rsidP="00291731">
            <w:pPr>
              <w:jc w:val="both"/>
            </w:pPr>
          </w:p>
        </w:tc>
        <w:tc>
          <w:tcPr>
            <w:tcW w:w="1684" w:type="pct"/>
          </w:tcPr>
          <w:p w:rsidR="00AE052E" w:rsidRDefault="00AE052E" w:rsidP="00291731">
            <w:pPr>
              <w:jc w:val="both"/>
              <w:rPr>
                <w:shd w:val="clear" w:color="auto" w:fill="FFFFFF"/>
              </w:rPr>
            </w:pPr>
            <w:r>
              <w:rPr>
                <w:shd w:val="clear" w:color="auto" w:fill="FFFFFF"/>
              </w:rPr>
              <w:t xml:space="preserve">Ikimokyklinio ugdymo grupėse įdiegta ir lanksčiai pritaikyta </w:t>
            </w:r>
            <w:r w:rsidRPr="00557E56">
              <w:rPr>
                <w:shd w:val="clear" w:color="auto" w:fill="FFFFFF"/>
              </w:rPr>
              <w:t xml:space="preserve">socialinio-emocinio </w:t>
            </w:r>
            <w:r>
              <w:rPr>
                <w:shd w:val="clear" w:color="auto" w:fill="FFFFFF"/>
              </w:rPr>
              <w:t xml:space="preserve">ugdymo programa </w:t>
            </w:r>
            <w:r w:rsidRPr="00557E56">
              <w:rPr>
                <w:shd w:val="clear" w:color="auto" w:fill="FFFFFF"/>
              </w:rPr>
              <w:t>„</w:t>
            </w:r>
            <w:r>
              <w:rPr>
                <w:shd w:val="clear" w:color="auto" w:fill="FFFFFF"/>
              </w:rPr>
              <w:t>Dramblys“.</w:t>
            </w:r>
          </w:p>
          <w:p w:rsidR="00AE052E" w:rsidRDefault="00AE052E" w:rsidP="00291731">
            <w:pPr>
              <w:spacing w:line="256" w:lineRule="auto"/>
              <w:jc w:val="both"/>
            </w:pPr>
          </w:p>
        </w:tc>
        <w:tc>
          <w:tcPr>
            <w:tcW w:w="1575" w:type="pct"/>
          </w:tcPr>
          <w:p w:rsidR="00AE052E" w:rsidRPr="00414C09" w:rsidRDefault="00AE052E" w:rsidP="00291731">
            <w:pPr>
              <w:jc w:val="both"/>
              <w:rPr>
                <w:shd w:val="clear" w:color="auto" w:fill="FFFFFF"/>
              </w:rPr>
            </w:pPr>
            <w:r>
              <w:rPr>
                <w:shd w:val="clear" w:color="auto" w:fill="FFFFFF"/>
              </w:rPr>
              <w:t xml:space="preserve">Ikimokyklinio ugdymo grupėse įdiegta ir lanksčiai pritaikyta </w:t>
            </w:r>
            <w:r w:rsidRPr="00557E56">
              <w:rPr>
                <w:shd w:val="clear" w:color="auto" w:fill="FFFFFF"/>
              </w:rPr>
              <w:t xml:space="preserve">socialinio-emocinio </w:t>
            </w:r>
            <w:r>
              <w:rPr>
                <w:shd w:val="clear" w:color="auto" w:fill="FFFFFF"/>
              </w:rPr>
              <w:t xml:space="preserve">ugdymo programa </w:t>
            </w:r>
            <w:r w:rsidRPr="00557E56">
              <w:rPr>
                <w:shd w:val="clear" w:color="auto" w:fill="FFFFFF"/>
              </w:rPr>
              <w:t>„</w:t>
            </w:r>
            <w:r>
              <w:rPr>
                <w:shd w:val="clear" w:color="auto" w:fill="FFFFFF"/>
              </w:rPr>
              <w:t>Dramblys“.</w:t>
            </w:r>
          </w:p>
        </w:tc>
      </w:tr>
      <w:tr w:rsidR="00AE052E" w:rsidRPr="00C80C0A" w:rsidTr="00291731">
        <w:trPr>
          <w:trHeight w:val="713"/>
        </w:trPr>
        <w:tc>
          <w:tcPr>
            <w:tcW w:w="1741" w:type="pct"/>
            <w:vMerge/>
          </w:tcPr>
          <w:p w:rsidR="00AE052E" w:rsidRPr="004110F2" w:rsidRDefault="00AE052E" w:rsidP="00291731">
            <w:pPr>
              <w:jc w:val="both"/>
            </w:pPr>
          </w:p>
        </w:tc>
        <w:tc>
          <w:tcPr>
            <w:tcW w:w="1684" w:type="pct"/>
          </w:tcPr>
          <w:p w:rsidR="00AE052E" w:rsidRDefault="00AE052E" w:rsidP="00291731">
            <w:pPr>
              <w:jc w:val="both"/>
              <w:rPr>
                <w:shd w:val="clear" w:color="auto" w:fill="FFFFFF"/>
              </w:rPr>
            </w:pPr>
            <w:r w:rsidRPr="002526BE">
              <w:t>Du kartus per mėnesį „G</w:t>
            </w:r>
            <w:r>
              <w:t>udru</w:t>
            </w:r>
            <w:r w:rsidRPr="002526BE">
              <w:t>čių“, „Pabiručių“, „</w:t>
            </w:r>
            <w:proofErr w:type="spellStart"/>
            <w:r w:rsidRPr="002526BE">
              <w:t>Kodėlčiukų</w:t>
            </w:r>
            <w:proofErr w:type="spellEnd"/>
            <w:r w:rsidRPr="002526BE">
              <w:t>“</w:t>
            </w:r>
            <w:r>
              <w:t xml:space="preserve">, </w:t>
            </w:r>
            <w:r w:rsidRPr="002526BE">
              <w:t xml:space="preserve">„Smalsučių“ grupėse </w:t>
            </w:r>
            <w:r>
              <w:t>vedami</w:t>
            </w:r>
            <w:r w:rsidRPr="002526BE">
              <w:t xml:space="preserve"> užsiėmimai vaikų emoci</w:t>
            </w:r>
            <w:r>
              <w:t>nei būsenai gerinti.</w:t>
            </w:r>
          </w:p>
        </w:tc>
        <w:tc>
          <w:tcPr>
            <w:tcW w:w="1575" w:type="pct"/>
          </w:tcPr>
          <w:p w:rsidR="00AE052E" w:rsidRDefault="00AE052E" w:rsidP="00291731">
            <w:pPr>
              <w:jc w:val="both"/>
              <w:rPr>
                <w:shd w:val="clear" w:color="auto" w:fill="FFFFFF"/>
              </w:rPr>
            </w:pPr>
            <w:r w:rsidRPr="002526BE">
              <w:t>Du kartus per mėnesį „G</w:t>
            </w:r>
            <w:r>
              <w:t>udru</w:t>
            </w:r>
            <w:r w:rsidRPr="002526BE">
              <w:t>čių“, „Pabiručių“, „</w:t>
            </w:r>
            <w:proofErr w:type="spellStart"/>
            <w:r w:rsidRPr="002526BE">
              <w:t>Kodėlčiukų</w:t>
            </w:r>
            <w:proofErr w:type="spellEnd"/>
            <w:r w:rsidRPr="002526BE">
              <w:t>“</w:t>
            </w:r>
            <w:r>
              <w:t xml:space="preserve">, </w:t>
            </w:r>
            <w:r w:rsidRPr="002526BE">
              <w:t xml:space="preserve">„Smalsučių“ grupėse </w:t>
            </w:r>
            <w:r>
              <w:t>vedami</w:t>
            </w:r>
            <w:r w:rsidRPr="002526BE">
              <w:t xml:space="preserve"> užsiėmimai vaikų emoci</w:t>
            </w:r>
            <w:r>
              <w:t>nei būsenai gerinti.</w:t>
            </w:r>
          </w:p>
        </w:tc>
      </w:tr>
    </w:tbl>
    <w:p w:rsidR="00AE052E" w:rsidRDefault="00AE052E" w:rsidP="00AE052E"/>
    <w:tbl>
      <w:tblPr>
        <w:tblW w:w="508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5"/>
        <w:gridCol w:w="2076"/>
        <w:gridCol w:w="1978"/>
      </w:tblGrid>
      <w:tr w:rsidR="00AE052E" w:rsidRPr="00D97765" w:rsidTr="00AE052E">
        <w:tc>
          <w:tcPr>
            <w:tcW w:w="2978" w:type="pct"/>
          </w:tcPr>
          <w:p w:rsidR="00AE052E" w:rsidRPr="00383F12" w:rsidRDefault="00AE052E" w:rsidP="00291731">
            <w:pPr>
              <w:jc w:val="center"/>
            </w:pPr>
            <w:r w:rsidRPr="00383F12">
              <w:t>Priemonės</w:t>
            </w:r>
          </w:p>
        </w:tc>
        <w:tc>
          <w:tcPr>
            <w:tcW w:w="1035" w:type="pct"/>
          </w:tcPr>
          <w:p w:rsidR="00AE052E" w:rsidRPr="00383F12" w:rsidRDefault="00AE052E" w:rsidP="00291731">
            <w:pPr>
              <w:jc w:val="center"/>
            </w:pPr>
            <w:r w:rsidRPr="00383F12">
              <w:t>Laikas, terminai</w:t>
            </w:r>
          </w:p>
        </w:tc>
        <w:tc>
          <w:tcPr>
            <w:tcW w:w="986" w:type="pct"/>
          </w:tcPr>
          <w:p w:rsidR="00AE052E" w:rsidRPr="00383F12" w:rsidRDefault="00AE052E" w:rsidP="00291731">
            <w:pPr>
              <w:jc w:val="center"/>
            </w:pPr>
            <w:r w:rsidRPr="00383F12">
              <w:t>Atsakingi vykdytojai</w:t>
            </w:r>
          </w:p>
        </w:tc>
      </w:tr>
      <w:tr w:rsidR="00AE052E" w:rsidRPr="00D97765" w:rsidTr="00AE052E">
        <w:tc>
          <w:tcPr>
            <w:tcW w:w="2978" w:type="pct"/>
          </w:tcPr>
          <w:p w:rsidR="00AE052E" w:rsidRDefault="00AE052E" w:rsidP="00291731">
            <w:pPr>
              <w:pStyle w:val="Antrat1"/>
              <w:shd w:val="clear" w:color="auto" w:fill="FFFFFF"/>
              <w:spacing w:before="0" w:after="0"/>
              <w:rPr>
                <w:rFonts w:ascii="Times New Roman" w:hAnsi="Times New Roman" w:cs="Times New Roman"/>
                <w:b w:val="0"/>
                <w:bCs w:val="0"/>
                <w:sz w:val="24"/>
                <w:szCs w:val="24"/>
              </w:rPr>
            </w:pPr>
            <w:r w:rsidRPr="00BB4F3B">
              <w:rPr>
                <w:rFonts w:ascii="Times New Roman" w:hAnsi="Times New Roman" w:cs="Times New Roman"/>
                <w:b w:val="0"/>
                <w:sz w:val="24"/>
                <w:szCs w:val="24"/>
              </w:rPr>
              <w:t>Pedagogų tarybos posėdis „</w:t>
            </w:r>
            <w:r w:rsidRPr="00BB4F3B">
              <w:rPr>
                <w:rFonts w:ascii="Times New Roman" w:hAnsi="Times New Roman" w:cs="Times New Roman"/>
                <w:b w:val="0"/>
                <w:bCs w:val="0"/>
                <w:sz w:val="24"/>
                <w:szCs w:val="24"/>
              </w:rPr>
              <w:t xml:space="preserve">STEAM žingsniai </w:t>
            </w:r>
            <w:r>
              <w:rPr>
                <w:rFonts w:ascii="Times New Roman" w:hAnsi="Times New Roman" w:cs="Times New Roman"/>
                <w:b w:val="0"/>
                <w:bCs w:val="0"/>
                <w:sz w:val="24"/>
                <w:szCs w:val="24"/>
              </w:rPr>
              <w:t>lopšelyje-</w:t>
            </w:r>
            <w:r w:rsidRPr="00BB4F3B">
              <w:rPr>
                <w:rFonts w:ascii="Times New Roman" w:hAnsi="Times New Roman" w:cs="Times New Roman"/>
                <w:b w:val="0"/>
                <w:bCs w:val="0"/>
                <w:sz w:val="24"/>
                <w:szCs w:val="24"/>
              </w:rPr>
              <w:t>darželyje „Pušelė“</w:t>
            </w:r>
            <w:r>
              <w:rPr>
                <w:rFonts w:ascii="Times New Roman" w:hAnsi="Times New Roman" w:cs="Times New Roman"/>
                <w:b w:val="0"/>
                <w:bCs w:val="0"/>
                <w:sz w:val="24"/>
                <w:szCs w:val="24"/>
              </w:rPr>
              <w:t>:</w:t>
            </w:r>
          </w:p>
          <w:p w:rsidR="00AE052E" w:rsidRDefault="00AE052E" w:rsidP="00291731">
            <w:pPr>
              <w:jc w:val="both"/>
            </w:pPr>
            <w:r>
              <w:t xml:space="preserve">1. Tyrimas „Veiksmingas STEAM veiklų planavimas“ (ugdomosios veiklos planavimas, situacijos). Pranešėja direktoriaus pavaduotoja ugdymui Aldona </w:t>
            </w:r>
            <w:proofErr w:type="spellStart"/>
            <w:r>
              <w:t>Šiuparienė</w:t>
            </w:r>
            <w:proofErr w:type="spellEnd"/>
            <w:r>
              <w:t>.</w:t>
            </w:r>
          </w:p>
          <w:p w:rsidR="00AE052E" w:rsidRDefault="00AE052E" w:rsidP="00291731">
            <w:pPr>
              <w:jc w:val="both"/>
            </w:pPr>
            <w:r>
              <w:t>2. Pasisakymai:</w:t>
            </w:r>
          </w:p>
          <w:p w:rsidR="00AE052E" w:rsidRDefault="00AE052E" w:rsidP="00291731">
            <w:pPr>
              <w:jc w:val="both"/>
            </w:pPr>
            <w:r>
              <w:t xml:space="preserve">- „Linksmi žaidimai sensorinėje dėžutėje“ (mokyt. D. Šležienė, S. Jakštienė, D. </w:t>
            </w:r>
            <w:proofErr w:type="spellStart"/>
            <w:r>
              <w:t>Jokšaitė</w:t>
            </w:r>
            <w:proofErr w:type="spellEnd"/>
            <w:r>
              <w:t xml:space="preserve">, D. </w:t>
            </w:r>
            <w:proofErr w:type="spellStart"/>
            <w:r>
              <w:t>Prišmantienė</w:t>
            </w:r>
            <w:proofErr w:type="spellEnd"/>
            <w:r>
              <w:t xml:space="preserve">, R. </w:t>
            </w:r>
            <w:proofErr w:type="spellStart"/>
            <w:r>
              <w:t>Srūgienė</w:t>
            </w:r>
            <w:proofErr w:type="spellEnd"/>
            <w:r>
              <w:t>, S. Žemaitytė);</w:t>
            </w:r>
          </w:p>
          <w:p w:rsidR="00AE052E" w:rsidRPr="00383F12" w:rsidRDefault="00AE052E" w:rsidP="00291731">
            <w:pPr>
              <w:jc w:val="both"/>
            </w:pPr>
            <w:r>
              <w:t xml:space="preserve">- STEAM savaitė „Susitinkame tyrinėjimų, emocijų, atradimų miestelyje“ (mokyt. V. Urbonienė, V. </w:t>
            </w:r>
            <w:proofErr w:type="spellStart"/>
            <w:r>
              <w:t>Petronytė</w:t>
            </w:r>
            <w:proofErr w:type="spellEnd"/>
            <w:r>
              <w:t xml:space="preserve">, L, </w:t>
            </w:r>
            <w:proofErr w:type="spellStart"/>
            <w:r>
              <w:t>Sungailienė</w:t>
            </w:r>
            <w:proofErr w:type="spellEnd"/>
            <w:r>
              <w:t>).</w:t>
            </w:r>
          </w:p>
        </w:tc>
        <w:tc>
          <w:tcPr>
            <w:tcW w:w="1035" w:type="pct"/>
          </w:tcPr>
          <w:p w:rsidR="00AE052E" w:rsidRPr="00383F12" w:rsidRDefault="00AE052E" w:rsidP="00291731">
            <w:pPr>
              <w:jc w:val="center"/>
            </w:pPr>
            <w:r>
              <w:t xml:space="preserve">Birželio </w:t>
            </w:r>
            <w:r w:rsidRPr="00383F12">
              <w:t>mėn.</w:t>
            </w:r>
          </w:p>
        </w:tc>
        <w:tc>
          <w:tcPr>
            <w:tcW w:w="986" w:type="pct"/>
          </w:tcPr>
          <w:p w:rsidR="00AE052E" w:rsidRPr="00383F12" w:rsidRDefault="00AE052E" w:rsidP="00291731">
            <w:pPr>
              <w:jc w:val="center"/>
            </w:pPr>
            <w:r w:rsidRPr="00383F12">
              <w:t>Direktorius</w:t>
            </w:r>
          </w:p>
        </w:tc>
      </w:tr>
      <w:tr w:rsidR="00AE052E" w:rsidRPr="00D97765" w:rsidTr="00AE052E">
        <w:tc>
          <w:tcPr>
            <w:tcW w:w="2978" w:type="pct"/>
          </w:tcPr>
          <w:p w:rsidR="00AE052E" w:rsidRPr="0042180E" w:rsidRDefault="00AE052E" w:rsidP="00291731">
            <w:pPr>
              <w:jc w:val="both"/>
            </w:pPr>
            <w:r w:rsidRPr="0042180E">
              <w:t>Pedagogų tarybos posėdis:</w:t>
            </w:r>
          </w:p>
          <w:p w:rsidR="00AE052E" w:rsidRPr="0042180E" w:rsidRDefault="00AE052E" w:rsidP="00291731">
            <w:pPr>
              <w:jc w:val="both"/>
            </w:pPr>
            <w:r>
              <w:t>1. 2021 metų v</w:t>
            </w:r>
            <w:r w:rsidRPr="0042180E">
              <w:t>eiklos plano ataskaita.</w:t>
            </w:r>
          </w:p>
          <w:p w:rsidR="00AE052E" w:rsidRPr="0042180E" w:rsidRDefault="00AE052E" w:rsidP="00291731">
            <w:pPr>
              <w:jc w:val="both"/>
            </w:pPr>
            <w:r w:rsidRPr="0042180E">
              <w:t>2. 2022 metų lopšelio-darželio veiklos plano projekto pristatymas, prioritetų numatymas.</w:t>
            </w:r>
          </w:p>
          <w:p w:rsidR="00AE052E" w:rsidRPr="00916D18" w:rsidRDefault="00AE052E" w:rsidP="00291731">
            <w:r w:rsidRPr="0042180E">
              <w:t>3. Perspektyvinė</w:t>
            </w:r>
            <w:r w:rsidRPr="00916D18">
              <w:t xml:space="preserve"> mokytojų atestacijos programa.</w:t>
            </w:r>
          </w:p>
        </w:tc>
        <w:tc>
          <w:tcPr>
            <w:tcW w:w="1035" w:type="pct"/>
          </w:tcPr>
          <w:p w:rsidR="00AE052E" w:rsidRPr="00916D18" w:rsidRDefault="00AE052E" w:rsidP="00291731">
            <w:pPr>
              <w:jc w:val="center"/>
            </w:pPr>
            <w:r w:rsidRPr="00916D18">
              <w:t>Gruodžio mėn.</w:t>
            </w:r>
          </w:p>
        </w:tc>
        <w:tc>
          <w:tcPr>
            <w:tcW w:w="986" w:type="pct"/>
          </w:tcPr>
          <w:p w:rsidR="00AE052E" w:rsidRPr="00383F12" w:rsidRDefault="00AE052E" w:rsidP="00291731">
            <w:pPr>
              <w:jc w:val="center"/>
            </w:pPr>
            <w:r>
              <w:t>Direktorius</w:t>
            </w:r>
          </w:p>
        </w:tc>
      </w:tr>
      <w:tr w:rsidR="00AE052E" w:rsidRPr="00D97765" w:rsidTr="00AE052E">
        <w:tc>
          <w:tcPr>
            <w:tcW w:w="2978" w:type="pct"/>
          </w:tcPr>
          <w:p w:rsidR="00AE052E" w:rsidRPr="00383F12" w:rsidRDefault="00AE052E" w:rsidP="00291731">
            <w:pPr>
              <w:pStyle w:val="Default"/>
              <w:jc w:val="both"/>
            </w:pPr>
            <w:r w:rsidRPr="00383F12">
              <w:t>Veiklos kokybės įsivertinimas ir tobulinimas.</w:t>
            </w:r>
          </w:p>
        </w:tc>
        <w:tc>
          <w:tcPr>
            <w:tcW w:w="1035" w:type="pct"/>
          </w:tcPr>
          <w:p w:rsidR="00AE052E" w:rsidRPr="00383F12" w:rsidRDefault="00AE052E" w:rsidP="00291731">
            <w:pPr>
              <w:pStyle w:val="Default"/>
              <w:jc w:val="center"/>
            </w:pPr>
            <w:r w:rsidRPr="00383F12">
              <w:t>Sausio mėn.</w:t>
            </w:r>
          </w:p>
        </w:tc>
        <w:tc>
          <w:tcPr>
            <w:tcW w:w="986" w:type="pct"/>
          </w:tcPr>
          <w:p w:rsidR="00AE052E" w:rsidRPr="00383F12" w:rsidRDefault="00AE052E" w:rsidP="00291731">
            <w:pPr>
              <w:jc w:val="center"/>
            </w:pPr>
            <w:r w:rsidRPr="00383F12">
              <w:t>Darbo grupė</w:t>
            </w:r>
          </w:p>
        </w:tc>
      </w:tr>
      <w:tr w:rsidR="00AE052E" w:rsidRPr="00D97765" w:rsidTr="00AE052E">
        <w:tc>
          <w:tcPr>
            <w:tcW w:w="2978" w:type="pct"/>
          </w:tcPr>
          <w:p w:rsidR="00AE052E" w:rsidRPr="00A811B7" w:rsidRDefault="00AE052E" w:rsidP="00291731">
            <w:pPr>
              <w:pStyle w:val="Betarp1"/>
              <w:jc w:val="both"/>
              <w:rPr>
                <w:rFonts w:ascii="Times New Roman" w:hAnsi="Times New Roman" w:cs="Times New Roman"/>
                <w:sz w:val="24"/>
                <w:szCs w:val="24"/>
              </w:rPr>
            </w:pPr>
            <w:r w:rsidRPr="00A811B7">
              <w:rPr>
                <w:rFonts w:ascii="Times New Roman" w:hAnsi="Times New Roman" w:cs="Times New Roman"/>
                <w:sz w:val="24"/>
                <w:szCs w:val="24"/>
              </w:rPr>
              <w:t xml:space="preserve">Organizuoti 3 dienų paskaitų ciklą mokytojams ir tėvams „Elgesio ar (ir) emocijų sunkumų arba sutrikimų turintys vaikai: ugdymo ir pagalbos teikimo specifika“. </w:t>
            </w:r>
          </w:p>
          <w:p w:rsidR="00AE052E" w:rsidRPr="00A811B7" w:rsidRDefault="00AE052E" w:rsidP="00291731">
            <w:pPr>
              <w:pStyle w:val="Betarp1"/>
              <w:jc w:val="both"/>
              <w:rPr>
                <w:rFonts w:ascii="Times New Roman" w:hAnsi="Times New Roman" w:cs="Times New Roman"/>
                <w:sz w:val="24"/>
                <w:szCs w:val="24"/>
              </w:rPr>
            </w:pPr>
            <w:r w:rsidRPr="00A811B7">
              <w:rPr>
                <w:rFonts w:ascii="Times New Roman" w:hAnsi="Times New Roman" w:cs="Times New Roman"/>
                <w:sz w:val="24"/>
                <w:szCs w:val="24"/>
              </w:rPr>
              <w:t xml:space="preserve">Lektorė Šilutės Vydūnų </w:t>
            </w:r>
            <w:r w:rsidRPr="00604F0E">
              <w:rPr>
                <w:rFonts w:ascii="Times New Roman" w:hAnsi="Times New Roman" w:cs="Times New Roman"/>
                <w:sz w:val="24"/>
                <w:szCs w:val="24"/>
              </w:rPr>
              <w:t xml:space="preserve">gimnazijos  psichologė Kristina </w:t>
            </w:r>
            <w:proofErr w:type="spellStart"/>
            <w:r w:rsidRPr="00604F0E">
              <w:rPr>
                <w:rFonts w:ascii="Times New Roman" w:hAnsi="Times New Roman" w:cs="Times New Roman"/>
                <w:sz w:val="24"/>
                <w:szCs w:val="24"/>
              </w:rPr>
              <w:t>Momkienė</w:t>
            </w:r>
            <w:proofErr w:type="spellEnd"/>
            <w:r w:rsidRPr="00604F0E">
              <w:rPr>
                <w:rFonts w:ascii="Times New Roman" w:hAnsi="Times New Roman" w:cs="Times New Roman"/>
                <w:sz w:val="24"/>
                <w:szCs w:val="24"/>
              </w:rPr>
              <w:t xml:space="preserve">, psichologinės gerovės specialistė Kristina </w:t>
            </w:r>
            <w:proofErr w:type="spellStart"/>
            <w:r w:rsidRPr="00604F0E">
              <w:rPr>
                <w:rFonts w:ascii="Times New Roman" w:hAnsi="Times New Roman" w:cs="Times New Roman"/>
                <w:sz w:val="24"/>
                <w:szCs w:val="24"/>
              </w:rPr>
              <w:t>Ražauskaitė-Pilipavičienė.</w:t>
            </w:r>
            <w:proofErr w:type="spellEnd"/>
          </w:p>
        </w:tc>
        <w:tc>
          <w:tcPr>
            <w:tcW w:w="1035" w:type="pct"/>
          </w:tcPr>
          <w:p w:rsidR="00AE052E" w:rsidRPr="00A811B7" w:rsidRDefault="00AE052E" w:rsidP="00291731">
            <w:pPr>
              <w:jc w:val="center"/>
            </w:pPr>
            <w:r w:rsidRPr="00A811B7">
              <w:t xml:space="preserve">Kovo 17/24 dienomis, balandžio 7 dieną  </w:t>
            </w:r>
          </w:p>
        </w:tc>
        <w:tc>
          <w:tcPr>
            <w:tcW w:w="986" w:type="pct"/>
          </w:tcPr>
          <w:p w:rsidR="00AE052E" w:rsidRPr="00A811B7" w:rsidRDefault="00AE052E" w:rsidP="00291731">
            <w:pPr>
              <w:pStyle w:val="Default"/>
              <w:jc w:val="center"/>
              <w:rPr>
                <w:color w:val="auto"/>
              </w:rPr>
            </w:pPr>
            <w:r w:rsidRPr="00A811B7">
              <w:rPr>
                <w:color w:val="auto"/>
              </w:rPr>
              <w:t>Direktoriaus pavaduotojas ugdymui</w:t>
            </w:r>
          </w:p>
        </w:tc>
      </w:tr>
      <w:tr w:rsidR="00AE052E" w:rsidRPr="00D97765" w:rsidTr="00AE052E">
        <w:tc>
          <w:tcPr>
            <w:tcW w:w="2978" w:type="pct"/>
          </w:tcPr>
          <w:p w:rsidR="00AE052E" w:rsidRPr="00383F12" w:rsidRDefault="00AE052E" w:rsidP="00291731">
            <w:pPr>
              <w:jc w:val="both"/>
            </w:pPr>
            <w:r>
              <w:t>Atvirų durų diena tėvams „Atkelkim vartelius...“.</w:t>
            </w:r>
          </w:p>
        </w:tc>
        <w:tc>
          <w:tcPr>
            <w:tcW w:w="1035" w:type="pct"/>
          </w:tcPr>
          <w:p w:rsidR="00AE052E" w:rsidRPr="00383F12" w:rsidRDefault="00AE052E" w:rsidP="00291731">
            <w:pPr>
              <w:pStyle w:val="Default"/>
              <w:jc w:val="center"/>
            </w:pPr>
            <w:r w:rsidRPr="00383F12">
              <w:t>Balandžio mėn.</w:t>
            </w:r>
          </w:p>
        </w:tc>
        <w:tc>
          <w:tcPr>
            <w:tcW w:w="986" w:type="pct"/>
          </w:tcPr>
          <w:p w:rsidR="00AE052E" w:rsidRPr="00383F12" w:rsidRDefault="00AE052E" w:rsidP="00291731">
            <w:pPr>
              <w:pStyle w:val="Default"/>
              <w:jc w:val="center"/>
            </w:pPr>
            <w:r w:rsidRPr="00383F12">
              <w:t>Direktorius</w:t>
            </w:r>
          </w:p>
          <w:p w:rsidR="00AE052E" w:rsidRPr="00383F12" w:rsidRDefault="00AE052E" w:rsidP="00291731">
            <w:pPr>
              <w:pStyle w:val="Default"/>
              <w:jc w:val="center"/>
            </w:pPr>
            <w:r w:rsidRPr="00383F12">
              <w:t>Direktoriaus pavaduotojas ugdymui</w:t>
            </w:r>
          </w:p>
        </w:tc>
      </w:tr>
      <w:tr w:rsidR="00AE052E" w:rsidRPr="00D97765" w:rsidTr="00AE052E">
        <w:tc>
          <w:tcPr>
            <w:tcW w:w="2978" w:type="pct"/>
          </w:tcPr>
          <w:p w:rsidR="00AE052E" w:rsidRPr="00383F12" w:rsidRDefault="00AE052E" w:rsidP="00291731">
            <w:pPr>
              <w:pStyle w:val="Default"/>
              <w:jc w:val="both"/>
            </w:pPr>
            <w:r w:rsidRPr="00383F12">
              <w:t>Vaikų pažangos ir pasiekimų vertinimas kartu su tėvais.</w:t>
            </w:r>
          </w:p>
        </w:tc>
        <w:tc>
          <w:tcPr>
            <w:tcW w:w="1035" w:type="pct"/>
          </w:tcPr>
          <w:p w:rsidR="00AE052E" w:rsidRPr="00383F12" w:rsidRDefault="00AE052E" w:rsidP="00291731">
            <w:pPr>
              <w:pStyle w:val="Default"/>
              <w:jc w:val="center"/>
            </w:pPr>
            <w:r w:rsidRPr="00383F12">
              <w:t>Gegužės/spalio mėn.</w:t>
            </w:r>
          </w:p>
        </w:tc>
        <w:tc>
          <w:tcPr>
            <w:tcW w:w="986" w:type="pct"/>
          </w:tcPr>
          <w:p w:rsidR="00AE052E" w:rsidRPr="00383F12" w:rsidRDefault="00AE052E" w:rsidP="00291731">
            <w:pPr>
              <w:jc w:val="center"/>
            </w:pPr>
            <w:r w:rsidRPr="00383F12">
              <w:t>Mokytojai, tėvai, logopedas</w:t>
            </w:r>
          </w:p>
        </w:tc>
      </w:tr>
      <w:tr w:rsidR="00AE052E" w:rsidRPr="00D97765" w:rsidTr="00AE052E">
        <w:tc>
          <w:tcPr>
            <w:tcW w:w="2978" w:type="pct"/>
          </w:tcPr>
          <w:p w:rsidR="00AE052E" w:rsidRPr="00383F12" w:rsidRDefault="00AE052E" w:rsidP="00291731">
            <w:pPr>
              <w:pStyle w:val="Text"/>
              <w:snapToGrid w:val="0"/>
              <w:jc w:val="both"/>
              <w:rPr>
                <w:lang w:val="lt-LT"/>
              </w:rPr>
            </w:pPr>
            <w:r w:rsidRPr="00383F12">
              <w:rPr>
                <w:lang w:val="pt-BR"/>
              </w:rPr>
              <w:t>Pedagoginės veiklos vertinimas: į(si)vertinimo sistemos tobulinimas.</w:t>
            </w:r>
          </w:p>
        </w:tc>
        <w:tc>
          <w:tcPr>
            <w:tcW w:w="1035" w:type="pct"/>
          </w:tcPr>
          <w:p w:rsidR="00AE052E" w:rsidRPr="00383F12" w:rsidRDefault="00AE052E" w:rsidP="00291731">
            <w:pPr>
              <w:pStyle w:val="Default"/>
              <w:jc w:val="center"/>
            </w:pPr>
            <w:r w:rsidRPr="00383F12">
              <w:t>Gegužės mėn.</w:t>
            </w:r>
          </w:p>
        </w:tc>
        <w:tc>
          <w:tcPr>
            <w:tcW w:w="986" w:type="pct"/>
          </w:tcPr>
          <w:p w:rsidR="00AE052E" w:rsidRPr="00383F12" w:rsidRDefault="00AE052E" w:rsidP="00291731">
            <w:pPr>
              <w:jc w:val="center"/>
            </w:pPr>
            <w:r w:rsidRPr="00383F12">
              <w:t>Mokytojai</w:t>
            </w:r>
          </w:p>
        </w:tc>
      </w:tr>
      <w:tr w:rsidR="00AE052E" w:rsidRPr="00D97765" w:rsidTr="00AE052E">
        <w:tc>
          <w:tcPr>
            <w:tcW w:w="2978" w:type="pct"/>
          </w:tcPr>
          <w:p w:rsidR="00AE052E" w:rsidRPr="00383F12" w:rsidRDefault="00AE052E" w:rsidP="00291731">
            <w:pPr>
              <w:pStyle w:val="Text"/>
              <w:snapToGrid w:val="0"/>
              <w:jc w:val="both"/>
              <w:rPr>
                <w:lang w:val="pt-BR"/>
              </w:rPr>
            </w:pPr>
            <w:r>
              <w:rPr>
                <w:lang w:val="pt-BR"/>
              </w:rPr>
              <w:t xml:space="preserve">Parengti STEAM </w:t>
            </w:r>
            <w:proofErr w:type="spellStart"/>
            <w:r>
              <w:t>užsiėmimų</w:t>
            </w:r>
            <w:proofErr w:type="spellEnd"/>
            <w:r>
              <w:t xml:space="preserve"> </w:t>
            </w:r>
            <w:proofErr w:type="spellStart"/>
            <w:r>
              <w:t>veiklosturinį</w:t>
            </w:r>
            <w:proofErr w:type="spellEnd"/>
            <w:r>
              <w:t xml:space="preserve">, </w:t>
            </w:r>
            <w:proofErr w:type="spellStart"/>
            <w:r>
              <w:t>tematiką</w:t>
            </w:r>
            <w:proofErr w:type="spellEnd"/>
            <w:r>
              <w:t>.</w:t>
            </w:r>
          </w:p>
        </w:tc>
        <w:tc>
          <w:tcPr>
            <w:tcW w:w="1035" w:type="pct"/>
          </w:tcPr>
          <w:p w:rsidR="00AE052E" w:rsidRPr="00383F12" w:rsidRDefault="00AE052E" w:rsidP="00291731">
            <w:pPr>
              <w:pStyle w:val="Default"/>
              <w:jc w:val="center"/>
            </w:pPr>
            <w:r>
              <w:t>Kovo mėn.</w:t>
            </w:r>
          </w:p>
        </w:tc>
        <w:tc>
          <w:tcPr>
            <w:tcW w:w="986" w:type="pct"/>
          </w:tcPr>
          <w:p w:rsidR="00AE052E" w:rsidRPr="00383F12" w:rsidRDefault="00AE052E" w:rsidP="00291731">
            <w:pPr>
              <w:jc w:val="center"/>
            </w:pPr>
            <w:r w:rsidRPr="00383F12">
              <w:t>Direktoriaus pavaduotojas ugdymui</w:t>
            </w:r>
          </w:p>
        </w:tc>
      </w:tr>
      <w:tr w:rsidR="00AE052E" w:rsidRPr="00D97765" w:rsidTr="00AE052E">
        <w:tc>
          <w:tcPr>
            <w:tcW w:w="2978" w:type="pct"/>
          </w:tcPr>
          <w:p w:rsidR="00AE052E" w:rsidRPr="00383F12" w:rsidRDefault="00AE052E" w:rsidP="00291731">
            <w:pPr>
              <w:jc w:val="both"/>
            </w:pPr>
            <w:r>
              <w:t xml:space="preserve">Organizuoti praktinę mokytojų veiklą „STEAM veikla </w:t>
            </w:r>
            <w:r>
              <w:lastRenderedPageBreak/>
              <w:t xml:space="preserve">darželio kiemelio erdvėse“ (mokyt. B. </w:t>
            </w:r>
            <w:proofErr w:type="spellStart"/>
            <w:r>
              <w:t>Bruneikienė</w:t>
            </w:r>
            <w:proofErr w:type="spellEnd"/>
            <w:r>
              <w:t xml:space="preserve">,  B. </w:t>
            </w:r>
            <w:proofErr w:type="spellStart"/>
            <w:r>
              <w:t>Jurgutienė</w:t>
            </w:r>
            <w:proofErr w:type="spellEnd"/>
            <w:r>
              <w:t xml:space="preserve">, J. </w:t>
            </w:r>
            <w:proofErr w:type="spellStart"/>
            <w:r>
              <w:t>Vaivadienė</w:t>
            </w:r>
            <w:proofErr w:type="spellEnd"/>
            <w:r>
              <w:t xml:space="preserve">, V. </w:t>
            </w:r>
            <w:proofErr w:type="spellStart"/>
            <w:r>
              <w:t>Sūdžienė</w:t>
            </w:r>
            <w:proofErr w:type="spellEnd"/>
            <w:r>
              <w:t>).</w:t>
            </w:r>
          </w:p>
        </w:tc>
        <w:tc>
          <w:tcPr>
            <w:tcW w:w="1035" w:type="pct"/>
          </w:tcPr>
          <w:p w:rsidR="00AE052E" w:rsidRPr="00383F12" w:rsidRDefault="00AE052E" w:rsidP="00291731">
            <w:pPr>
              <w:jc w:val="center"/>
            </w:pPr>
            <w:r>
              <w:lastRenderedPageBreak/>
              <w:t xml:space="preserve">Birželio </w:t>
            </w:r>
            <w:r w:rsidRPr="00383F12">
              <w:t>mėn.</w:t>
            </w:r>
          </w:p>
        </w:tc>
        <w:tc>
          <w:tcPr>
            <w:tcW w:w="986" w:type="pct"/>
          </w:tcPr>
          <w:p w:rsidR="00AE052E" w:rsidRPr="00383F12" w:rsidRDefault="00AE052E" w:rsidP="00291731">
            <w:pPr>
              <w:jc w:val="center"/>
            </w:pPr>
            <w:r w:rsidRPr="00383F12">
              <w:t xml:space="preserve">Direktoriaus </w:t>
            </w:r>
            <w:r w:rsidRPr="00383F12">
              <w:lastRenderedPageBreak/>
              <w:t>pavaduotojas ugdymui</w:t>
            </w:r>
          </w:p>
        </w:tc>
      </w:tr>
      <w:tr w:rsidR="00AE052E" w:rsidRPr="00D97765" w:rsidTr="00AE052E">
        <w:tc>
          <w:tcPr>
            <w:tcW w:w="2978" w:type="pct"/>
          </w:tcPr>
          <w:p w:rsidR="00AE052E" w:rsidRPr="00383F12" w:rsidRDefault="00AE052E" w:rsidP="00291731">
            <w:pPr>
              <w:pStyle w:val="Default"/>
              <w:jc w:val="both"/>
            </w:pPr>
            <w:r w:rsidRPr="00383F12">
              <w:lastRenderedPageBreak/>
              <w:t>Organizuoti priešmokyklinio ugdymo vaikų tėvams paskaitą „</w:t>
            </w:r>
            <w:r w:rsidRPr="00383F12">
              <w:rPr>
                <w:shd w:val="clear" w:color="auto" w:fill="FFFFFF"/>
              </w:rPr>
              <w:t>Kokio pirmoko laukia mokykla?“</w:t>
            </w:r>
          </w:p>
        </w:tc>
        <w:tc>
          <w:tcPr>
            <w:tcW w:w="1035" w:type="pct"/>
          </w:tcPr>
          <w:p w:rsidR="00AE052E" w:rsidRPr="00383F12" w:rsidRDefault="00AE052E" w:rsidP="00291731">
            <w:pPr>
              <w:pStyle w:val="Default"/>
              <w:jc w:val="center"/>
            </w:pPr>
            <w:r>
              <w:t>Rugsėjo</w:t>
            </w:r>
            <w:r w:rsidRPr="00383F12">
              <w:t xml:space="preserve"> mėn.</w:t>
            </w:r>
          </w:p>
        </w:tc>
        <w:tc>
          <w:tcPr>
            <w:tcW w:w="986" w:type="pct"/>
          </w:tcPr>
          <w:p w:rsidR="00AE052E" w:rsidRPr="00383F12" w:rsidRDefault="00AE052E" w:rsidP="00291731">
            <w:pPr>
              <w:jc w:val="center"/>
            </w:pPr>
            <w:r w:rsidRPr="00383F12">
              <w:t>Direktoriaus pavaduotojas ugdymui</w:t>
            </w:r>
          </w:p>
        </w:tc>
      </w:tr>
      <w:tr w:rsidR="00AE052E" w:rsidRPr="00D97765" w:rsidTr="00AE052E">
        <w:tc>
          <w:tcPr>
            <w:tcW w:w="2978" w:type="pct"/>
          </w:tcPr>
          <w:p w:rsidR="00AE052E" w:rsidRPr="00383F12" w:rsidRDefault="00AE052E" w:rsidP="00291731">
            <w:pPr>
              <w:pStyle w:val="Default"/>
              <w:jc w:val="both"/>
            </w:pPr>
            <w:r w:rsidRPr="00383F12">
              <w:t>Organizuoti grupių tėvų susirinkimus, kviesti juos į ugdomąsias veiklas, įvairius renginius.</w:t>
            </w:r>
          </w:p>
        </w:tc>
        <w:tc>
          <w:tcPr>
            <w:tcW w:w="1035" w:type="pct"/>
          </w:tcPr>
          <w:p w:rsidR="00AE052E" w:rsidRPr="00383F12" w:rsidRDefault="00AE052E" w:rsidP="00291731">
            <w:pPr>
              <w:pStyle w:val="Default"/>
              <w:jc w:val="center"/>
            </w:pPr>
            <w:r w:rsidRPr="00383F12">
              <w:t>Spalio/balandžio mėn.</w:t>
            </w:r>
          </w:p>
        </w:tc>
        <w:tc>
          <w:tcPr>
            <w:tcW w:w="986" w:type="pct"/>
          </w:tcPr>
          <w:p w:rsidR="00AE052E" w:rsidRPr="00383F12" w:rsidRDefault="00AE052E" w:rsidP="00291731">
            <w:pPr>
              <w:jc w:val="center"/>
            </w:pPr>
            <w:r w:rsidRPr="00383F12">
              <w:t>Mokytojai</w:t>
            </w:r>
          </w:p>
        </w:tc>
      </w:tr>
      <w:tr w:rsidR="00AE052E" w:rsidRPr="00D97765" w:rsidTr="00AE052E">
        <w:tc>
          <w:tcPr>
            <w:tcW w:w="2978" w:type="pct"/>
          </w:tcPr>
          <w:p w:rsidR="00AE052E" w:rsidRPr="00383F12" w:rsidRDefault="00AE052E" w:rsidP="00291731">
            <w:pPr>
              <w:pStyle w:val="Default"/>
              <w:jc w:val="both"/>
            </w:pPr>
            <w:r w:rsidRPr="00383F12">
              <w:t>Organizuoti priešmokyklinio ugdymo mokytojų susitikimus, apvaliojo stalo diskusijas su pradinių klasių mokytojais aptariant pirmokų adaptaciją mokykloje, mokymosi pasiekimus ir problemas.</w:t>
            </w:r>
          </w:p>
        </w:tc>
        <w:tc>
          <w:tcPr>
            <w:tcW w:w="1035" w:type="pct"/>
          </w:tcPr>
          <w:p w:rsidR="00AE052E" w:rsidRPr="00383F12" w:rsidRDefault="00AE052E" w:rsidP="00291731">
            <w:pPr>
              <w:pStyle w:val="Default"/>
              <w:jc w:val="center"/>
            </w:pPr>
            <w:r w:rsidRPr="00383F12">
              <w:t>Spalio mėn.</w:t>
            </w:r>
          </w:p>
        </w:tc>
        <w:tc>
          <w:tcPr>
            <w:tcW w:w="986" w:type="pct"/>
          </w:tcPr>
          <w:p w:rsidR="00AE052E" w:rsidRPr="00383F12" w:rsidRDefault="00AE052E" w:rsidP="00291731">
            <w:pPr>
              <w:jc w:val="center"/>
            </w:pPr>
            <w:r w:rsidRPr="00383F12">
              <w:t>Direktoriaus pavaduotojas ugdymui</w:t>
            </w:r>
          </w:p>
        </w:tc>
      </w:tr>
      <w:tr w:rsidR="00AE052E" w:rsidRPr="00D97765" w:rsidTr="00AE052E">
        <w:tc>
          <w:tcPr>
            <w:tcW w:w="2978" w:type="pct"/>
          </w:tcPr>
          <w:p w:rsidR="00AE052E" w:rsidRPr="00383F12" w:rsidRDefault="00AE052E" w:rsidP="00291731">
            <w:pPr>
              <w:jc w:val="both"/>
            </w:pPr>
            <w:r w:rsidRPr="00383F12">
              <w:t xml:space="preserve">Psichologo paskaita mokytojams ir tėvams ,,Pozityvaus bendravimo principai ir svarba“. </w:t>
            </w:r>
          </w:p>
        </w:tc>
        <w:tc>
          <w:tcPr>
            <w:tcW w:w="1035" w:type="pct"/>
          </w:tcPr>
          <w:p w:rsidR="00AE052E" w:rsidRPr="00383F12" w:rsidRDefault="00AE052E" w:rsidP="00291731">
            <w:pPr>
              <w:pStyle w:val="Default"/>
              <w:jc w:val="center"/>
            </w:pPr>
            <w:r w:rsidRPr="00383F12">
              <w:t xml:space="preserve">Metų eigoje </w:t>
            </w:r>
          </w:p>
          <w:p w:rsidR="00AE052E" w:rsidRPr="00383F12" w:rsidRDefault="00AE052E" w:rsidP="00291731">
            <w:pPr>
              <w:jc w:val="center"/>
            </w:pPr>
          </w:p>
        </w:tc>
        <w:tc>
          <w:tcPr>
            <w:tcW w:w="986" w:type="pct"/>
          </w:tcPr>
          <w:p w:rsidR="00AE052E" w:rsidRPr="00383F12" w:rsidRDefault="00AE052E" w:rsidP="00291731">
            <w:pPr>
              <w:pStyle w:val="Default"/>
              <w:jc w:val="center"/>
            </w:pPr>
            <w:r w:rsidRPr="00383F12">
              <w:t xml:space="preserve">Direktoriaus pavaduotojas ugdymui </w:t>
            </w:r>
          </w:p>
        </w:tc>
      </w:tr>
      <w:tr w:rsidR="00AE052E" w:rsidRPr="00D97765" w:rsidTr="00AE052E">
        <w:tc>
          <w:tcPr>
            <w:tcW w:w="2978" w:type="pct"/>
          </w:tcPr>
          <w:p w:rsidR="00AE052E" w:rsidRDefault="00AE052E" w:rsidP="00291731">
            <w:pPr>
              <w:jc w:val="both"/>
            </w:pPr>
            <w:r>
              <w:t>Metodinės grupės veiklos plano įgyvendinimas, (3 priedas).</w:t>
            </w:r>
          </w:p>
          <w:p w:rsidR="00AE052E" w:rsidRPr="00383F12" w:rsidRDefault="00AE052E" w:rsidP="00291731">
            <w:pPr>
              <w:jc w:val="both"/>
            </w:pPr>
          </w:p>
        </w:tc>
        <w:tc>
          <w:tcPr>
            <w:tcW w:w="1035" w:type="pct"/>
          </w:tcPr>
          <w:p w:rsidR="00AE052E" w:rsidRPr="00383F12" w:rsidRDefault="00AE052E" w:rsidP="00291731">
            <w:pPr>
              <w:pStyle w:val="Default"/>
              <w:jc w:val="center"/>
            </w:pPr>
            <w:r w:rsidRPr="00383F12">
              <w:t xml:space="preserve">Metų eigoje </w:t>
            </w:r>
          </w:p>
          <w:p w:rsidR="00AE052E" w:rsidRPr="00383F12" w:rsidRDefault="00AE052E" w:rsidP="00291731">
            <w:pPr>
              <w:jc w:val="center"/>
            </w:pPr>
          </w:p>
        </w:tc>
        <w:tc>
          <w:tcPr>
            <w:tcW w:w="986" w:type="pct"/>
          </w:tcPr>
          <w:p w:rsidR="00AE052E" w:rsidRPr="00383F12" w:rsidRDefault="00AE052E" w:rsidP="00291731">
            <w:pPr>
              <w:pStyle w:val="Default"/>
              <w:jc w:val="center"/>
            </w:pPr>
            <w:r w:rsidRPr="00383F12">
              <w:t xml:space="preserve">Direktoriaus pavaduotojas ugdymui </w:t>
            </w:r>
          </w:p>
        </w:tc>
      </w:tr>
      <w:tr w:rsidR="00AE052E" w:rsidRPr="00D97765" w:rsidTr="00AE052E">
        <w:tc>
          <w:tcPr>
            <w:tcW w:w="2978" w:type="pct"/>
          </w:tcPr>
          <w:p w:rsidR="00AE052E" w:rsidRPr="00383F12" w:rsidRDefault="00AE052E" w:rsidP="00291731">
            <w:pPr>
              <w:pStyle w:val="Text"/>
              <w:snapToGrid w:val="0"/>
              <w:jc w:val="both"/>
              <w:rPr>
                <w:lang w:val="lt-LT"/>
              </w:rPr>
            </w:pPr>
            <w:r w:rsidRPr="00383F12">
              <w:rPr>
                <w:lang w:val="lt-LT"/>
              </w:rPr>
              <w:t>Vaiko gerovės komisi</w:t>
            </w:r>
            <w:r>
              <w:rPr>
                <w:lang w:val="lt-LT"/>
              </w:rPr>
              <w:t>jos veiklos plano įgyvendinimas,</w:t>
            </w:r>
          </w:p>
          <w:p w:rsidR="00AE052E" w:rsidRPr="00383F12" w:rsidRDefault="00AE052E" w:rsidP="00291731">
            <w:pPr>
              <w:pStyle w:val="Default"/>
              <w:jc w:val="both"/>
            </w:pPr>
            <w:r>
              <w:t>(6</w:t>
            </w:r>
            <w:r w:rsidRPr="00383F12">
              <w:t xml:space="preserve"> priedas).</w:t>
            </w:r>
          </w:p>
        </w:tc>
        <w:tc>
          <w:tcPr>
            <w:tcW w:w="1035" w:type="pct"/>
          </w:tcPr>
          <w:p w:rsidR="00AE052E" w:rsidRPr="00383F12" w:rsidRDefault="00AE052E" w:rsidP="00291731">
            <w:pPr>
              <w:pStyle w:val="Default"/>
              <w:jc w:val="center"/>
            </w:pPr>
            <w:r w:rsidRPr="00383F12">
              <w:t xml:space="preserve">Metų eigoje </w:t>
            </w:r>
          </w:p>
          <w:p w:rsidR="00AE052E" w:rsidRPr="00383F12" w:rsidRDefault="00AE052E" w:rsidP="00291731">
            <w:pPr>
              <w:pStyle w:val="Default"/>
              <w:jc w:val="center"/>
            </w:pPr>
          </w:p>
        </w:tc>
        <w:tc>
          <w:tcPr>
            <w:tcW w:w="986" w:type="pct"/>
          </w:tcPr>
          <w:p w:rsidR="00AE052E" w:rsidRPr="00383F12" w:rsidRDefault="00AE052E" w:rsidP="00291731">
            <w:pPr>
              <w:jc w:val="center"/>
            </w:pPr>
            <w:r w:rsidRPr="00383F12">
              <w:t>Pavaduotojas ugdymui, vaiko gerovės komisija</w:t>
            </w:r>
          </w:p>
        </w:tc>
      </w:tr>
      <w:tr w:rsidR="00AE052E" w:rsidRPr="00D97765" w:rsidTr="00AE052E">
        <w:tc>
          <w:tcPr>
            <w:tcW w:w="2978" w:type="pct"/>
          </w:tcPr>
          <w:p w:rsidR="00AE052E" w:rsidRDefault="00AE052E" w:rsidP="00291731">
            <w:pPr>
              <w:jc w:val="both"/>
            </w:pPr>
            <w:r w:rsidRPr="00ED18D5">
              <w:t>Organizuoti kviestinių lektorių seminarus:</w:t>
            </w:r>
          </w:p>
          <w:p w:rsidR="00AE052E" w:rsidRPr="00557E56" w:rsidRDefault="00AE052E" w:rsidP="00291731">
            <w:pPr>
              <w:jc w:val="both"/>
            </w:pPr>
            <w:r>
              <w:t>- „STEAM metodika ankstyvajame ugdyme – kelias į prasmingą vaikų tobulėjimą darželyje“;</w:t>
            </w:r>
          </w:p>
          <w:p w:rsidR="00AE052E" w:rsidRDefault="00AE052E" w:rsidP="00291731">
            <w:pPr>
              <w:shd w:val="clear" w:color="auto" w:fill="FFFFFF"/>
              <w:jc w:val="both"/>
              <w:rPr>
                <w:color w:val="222222"/>
              </w:rPr>
            </w:pPr>
            <w:r w:rsidRPr="00ED18D5">
              <w:rPr>
                <w:color w:val="222222"/>
              </w:rPr>
              <w:t xml:space="preserve">- „Ugdymo diferencijavimas ir individualizavimas </w:t>
            </w:r>
            <w:r>
              <w:rPr>
                <w:color w:val="222222"/>
              </w:rPr>
              <w:t>–</w:t>
            </w:r>
            <w:r w:rsidRPr="00ED18D5">
              <w:rPr>
                <w:color w:val="222222"/>
              </w:rPr>
              <w:t xml:space="preserve"> skirtingų vai</w:t>
            </w:r>
            <w:r>
              <w:rPr>
                <w:color w:val="222222"/>
              </w:rPr>
              <w:t>kų poreikių tenkinimo galimybė“;</w:t>
            </w:r>
          </w:p>
          <w:p w:rsidR="00AE052E" w:rsidRDefault="00AE052E" w:rsidP="00291731">
            <w:pPr>
              <w:pStyle w:val="Antrat1"/>
              <w:shd w:val="clear" w:color="auto" w:fill="FFFFFF"/>
              <w:spacing w:before="0" w:after="0"/>
              <w:jc w:val="both"/>
              <w:rPr>
                <w:rFonts w:ascii="Times New Roman" w:hAnsi="Times New Roman" w:cs="Times New Roman"/>
                <w:b w:val="0"/>
                <w:bCs w:val="0"/>
                <w:color w:val="280E01"/>
                <w:sz w:val="24"/>
                <w:szCs w:val="24"/>
              </w:rPr>
            </w:pPr>
            <w:r w:rsidRPr="00557E56">
              <w:rPr>
                <w:rFonts w:ascii="Times New Roman" w:hAnsi="Times New Roman" w:cs="Times New Roman"/>
                <w:color w:val="222222"/>
                <w:sz w:val="24"/>
                <w:szCs w:val="24"/>
              </w:rPr>
              <w:t xml:space="preserve">- </w:t>
            </w:r>
            <w:r>
              <w:rPr>
                <w:rFonts w:ascii="Times New Roman" w:hAnsi="Times New Roman" w:cs="Times New Roman"/>
                <w:color w:val="222222"/>
                <w:sz w:val="24"/>
                <w:szCs w:val="24"/>
              </w:rPr>
              <w:t>„</w:t>
            </w:r>
            <w:r w:rsidRPr="00557E56">
              <w:rPr>
                <w:rFonts w:ascii="Times New Roman" w:hAnsi="Times New Roman" w:cs="Times New Roman"/>
                <w:b w:val="0"/>
                <w:bCs w:val="0"/>
                <w:color w:val="280E01"/>
                <w:sz w:val="24"/>
                <w:szCs w:val="24"/>
              </w:rPr>
              <w:t>Socialinių-emocinių į</w:t>
            </w:r>
            <w:r>
              <w:rPr>
                <w:rFonts w:ascii="Times New Roman" w:hAnsi="Times New Roman" w:cs="Times New Roman"/>
                <w:b w:val="0"/>
                <w:bCs w:val="0"/>
                <w:color w:val="280E01"/>
                <w:sz w:val="24"/>
                <w:szCs w:val="24"/>
              </w:rPr>
              <w:t>gūdžių ugdymo programa „</w:t>
            </w:r>
            <w:proofErr w:type="spellStart"/>
            <w:r>
              <w:rPr>
                <w:rFonts w:ascii="Times New Roman" w:hAnsi="Times New Roman" w:cs="Times New Roman"/>
                <w:b w:val="0"/>
                <w:bCs w:val="0"/>
                <w:color w:val="280E01"/>
                <w:sz w:val="24"/>
                <w:szCs w:val="24"/>
              </w:rPr>
              <w:t>Kimochi</w:t>
            </w:r>
            <w:proofErr w:type="spellEnd"/>
            <w:r>
              <w:rPr>
                <w:rFonts w:ascii="Times New Roman" w:hAnsi="Times New Roman" w:cs="Times New Roman"/>
                <w:b w:val="0"/>
                <w:bCs w:val="0"/>
                <w:color w:val="280E01"/>
                <w:sz w:val="24"/>
                <w:szCs w:val="24"/>
              </w:rPr>
              <w:t>“;</w:t>
            </w:r>
          </w:p>
          <w:p w:rsidR="00AE052E" w:rsidRPr="00637178" w:rsidRDefault="00AE052E" w:rsidP="00291731">
            <w:pPr>
              <w:jc w:val="both"/>
            </w:pPr>
            <w:r>
              <w:t xml:space="preserve">- „Dešimt gebėjimų, padedančių tapti sėkmingu pedagogu“. Programa „Ikimokyklinio amžiaus vaikų, turinčių skirtingų poreikių, ugdymas“. Lektorė V. </w:t>
            </w:r>
            <w:proofErr w:type="spellStart"/>
            <w:r>
              <w:t>Segalovičienė</w:t>
            </w:r>
            <w:proofErr w:type="spellEnd"/>
            <w:r>
              <w:t xml:space="preserve">, </w:t>
            </w:r>
            <w:r w:rsidRPr="00637178">
              <w:rPr>
                <w:i/>
              </w:rPr>
              <w:t>valerija.segaloviciene@kpkc.lt</w:t>
            </w:r>
          </w:p>
        </w:tc>
        <w:tc>
          <w:tcPr>
            <w:tcW w:w="1035" w:type="pct"/>
          </w:tcPr>
          <w:p w:rsidR="00AE052E" w:rsidRPr="00383F12" w:rsidRDefault="00AE052E" w:rsidP="00291731">
            <w:pPr>
              <w:pStyle w:val="Default"/>
              <w:jc w:val="center"/>
            </w:pPr>
            <w:r w:rsidRPr="00383F12">
              <w:t xml:space="preserve">Metų eigoje </w:t>
            </w:r>
          </w:p>
          <w:p w:rsidR="00AE052E" w:rsidRPr="00383F12" w:rsidRDefault="00AE052E" w:rsidP="00291731">
            <w:pPr>
              <w:jc w:val="center"/>
            </w:pPr>
          </w:p>
        </w:tc>
        <w:tc>
          <w:tcPr>
            <w:tcW w:w="986" w:type="pct"/>
          </w:tcPr>
          <w:p w:rsidR="00AE052E" w:rsidRPr="00383F12" w:rsidRDefault="00AE052E" w:rsidP="00291731">
            <w:pPr>
              <w:pStyle w:val="Default"/>
              <w:jc w:val="center"/>
            </w:pPr>
            <w:r w:rsidRPr="00383F12">
              <w:t xml:space="preserve">Direktoriaus pavaduotojas ugdymui </w:t>
            </w:r>
          </w:p>
        </w:tc>
      </w:tr>
      <w:tr w:rsidR="00AE052E" w:rsidRPr="00D97765" w:rsidTr="00AE052E">
        <w:tc>
          <w:tcPr>
            <w:tcW w:w="2978" w:type="pct"/>
          </w:tcPr>
          <w:p w:rsidR="00AE052E" w:rsidRPr="00383F12" w:rsidRDefault="00AE052E" w:rsidP="00291731">
            <w:pPr>
              <w:pStyle w:val="Default"/>
              <w:jc w:val="both"/>
            </w:pPr>
            <w:r w:rsidRPr="00862FE3">
              <w:t xml:space="preserve">Naudotis ugdymo plėtotės centro svetaine „Mokytojo TV“, </w:t>
            </w:r>
            <w:hyperlink r:id="rId7" w:history="1">
              <w:r w:rsidRPr="00383F12">
                <w:rPr>
                  <w:rStyle w:val="Hipersaitas"/>
                </w:rPr>
                <w:t>www.pedagogas.lt</w:t>
              </w:r>
            </w:hyperlink>
            <w:r>
              <w:t xml:space="preserve">, </w:t>
            </w:r>
            <w:r w:rsidRPr="00862FE3">
              <w:rPr>
                <w:color w:val="4D5156"/>
                <w:shd w:val="clear" w:color="auto" w:fill="FFFFFF"/>
              </w:rPr>
              <w:t>nuotolinių mokymų platforma Mokytojams</w:t>
            </w:r>
            <w:r w:rsidRPr="00862FE3">
              <w:t xml:space="preserve"> mokymosi </w:t>
            </w:r>
            <w:proofErr w:type="spellStart"/>
            <w:r w:rsidRPr="00862FE3">
              <w:t>mokykla</w:t>
            </w:r>
            <w:r>
              <w:t>.l</w:t>
            </w:r>
            <w:proofErr w:type="spellEnd"/>
            <w:r>
              <w:t xml:space="preserve"> </w:t>
            </w:r>
            <w:r w:rsidRPr="00862FE3">
              <w:t>– e-</w:t>
            </w:r>
            <w:proofErr w:type="spellStart"/>
            <w:r w:rsidRPr="00862FE3">
              <w:t>mokymosi</w:t>
            </w:r>
            <w:r>
              <w:t>.lt</w:t>
            </w:r>
            <w:proofErr w:type="spellEnd"/>
            <w:r w:rsidRPr="00383F12">
              <w:t xml:space="preserve"> ir diskutuoti aktualiomis temomis.</w:t>
            </w:r>
          </w:p>
        </w:tc>
        <w:tc>
          <w:tcPr>
            <w:tcW w:w="1035" w:type="pct"/>
          </w:tcPr>
          <w:p w:rsidR="00AE052E" w:rsidRPr="00383F12" w:rsidRDefault="00AE052E" w:rsidP="00291731">
            <w:pPr>
              <w:pStyle w:val="Default"/>
              <w:jc w:val="center"/>
            </w:pPr>
            <w:r w:rsidRPr="00383F12">
              <w:t xml:space="preserve">Metų eigoje </w:t>
            </w:r>
          </w:p>
          <w:p w:rsidR="00AE052E" w:rsidRPr="00383F12" w:rsidRDefault="00AE052E" w:rsidP="00291731">
            <w:pPr>
              <w:pStyle w:val="Default"/>
              <w:jc w:val="center"/>
            </w:pPr>
          </w:p>
        </w:tc>
        <w:tc>
          <w:tcPr>
            <w:tcW w:w="986" w:type="pct"/>
          </w:tcPr>
          <w:p w:rsidR="00AE052E" w:rsidRPr="00383F12" w:rsidRDefault="00AE052E" w:rsidP="00291731">
            <w:pPr>
              <w:jc w:val="center"/>
            </w:pPr>
            <w:r w:rsidRPr="00383F12">
              <w:t>Mokytojai</w:t>
            </w:r>
          </w:p>
        </w:tc>
      </w:tr>
      <w:tr w:rsidR="00AE052E" w:rsidRPr="00D97765" w:rsidTr="00AE052E">
        <w:tc>
          <w:tcPr>
            <w:tcW w:w="2978" w:type="pct"/>
          </w:tcPr>
          <w:p w:rsidR="00AE052E" w:rsidRPr="00383F12" w:rsidRDefault="00AE052E" w:rsidP="00291731">
            <w:pPr>
              <w:pStyle w:val="Default"/>
              <w:jc w:val="both"/>
            </w:pPr>
            <w:r w:rsidRPr="00383F12">
              <w:t xml:space="preserve">Ugdomasis konsultavimas </w:t>
            </w:r>
            <w:r w:rsidRPr="00383F12">
              <w:rPr>
                <w:color w:val="auto"/>
              </w:rPr>
              <w:t>pedagogams „Kūrybiškas požiūris į kalbos sutrikimų prevenciją“.</w:t>
            </w:r>
          </w:p>
        </w:tc>
        <w:tc>
          <w:tcPr>
            <w:tcW w:w="1035" w:type="pct"/>
          </w:tcPr>
          <w:p w:rsidR="00AE052E" w:rsidRPr="00383F12" w:rsidRDefault="00AE052E" w:rsidP="00291731">
            <w:pPr>
              <w:pStyle w:val="Default"/>
              <w:jc w:val="center"/>
            </w:pPr>
            <w:r>
              <w:t>Pagal poreikį</w:t>
            </w:r>
          </w:p>
        </w:tc>
        <w:tc>
          <w:tcPr>
            <w:tcW w:w="986" w:type="pct"/>
          </w:tcPr>
          <w:p w:rsidR="00AE052E" w:rsidRPr="00383F12" w:rsidRDefault="00AE052E" w:rsidP="00291731">
            <w:pPr>
              <w:jc w:val="center"/>
            </w:pPr>
            <w:r w:rsidRPr="00383F12">
              <w:t>Logopedas</w:t>
            </w:r>
          </w:p>
        </w:tc>
      </w:tr>
      <w:tr w:rsidR="00AE052E" w:rsidRPr="00D97765" w:rsidTr="00AE052E">
        <w:tc>
          <w:tcPr>
            <w:tcW w:w="2978" w:type="pct"/>
          </w:tcPr>
          <w:p w:rsidR="00AE052E" w:rsidRPr="001B0471" w:rsidRDefault="00AE052E" w:rsidP="00291731">
            <w:pPr>
              <w:pStyle w:val="Text"/>
              <w:snapToGrid w:val="0"/>
              <w:jc w:val="both"/>
              <w:rPr>
                <w:lang w:val="lt-LT"/>
              </w:rPr>
            </w:pPr>
            <w:r w:rsidRPr="001B0471">
              <w:rPr>
                <w:lang w:val="pt-BR"/>
              </w:rPr>
              <w:t>Mokytojų ir pagalbos mokiniui specialistų atestacijos vykdymas.</w:t>
            </w:r>
          </w:p>
        </w:tc>
        <w:tc>
          <w:tcPr>
            <w:tcW w:w="1035" w:type="pct"/>
          </w:tcPr>
          <w:p w:rsidR="00AE052E" w:rsidRPr="001B0471" w:rsidRDefault="00AE052E" w:rsidP="00291731">
            <w:pPr>
              <w:pStyle w:val="Default"/>
              <w:jc w:val="center"/>
              <w:rPr>
                <w:color w:val="auto"/>
              </w:rPr>
            </w:pPr>
            <w:r w:rsidRPr="001B0471">
              <w:rPr>
                <w:color w:val="auto"/>
              </w:rPr>
              <w:t>Per 2021 metus</w:t>
            </w:r>
          </w:p>
        </w:tc>
        <w:tc>
          <w:tcPr>
            <w:tcW w:w="986" w:type="pct"/>
          </w:tcPr>
          <w:p w:rsidR="00AE052E" w:rsidRPr="00383F12" w:rsidRDefault="00AE052E" w:rsidP="00291731">
            <w:pPr>
              <w:jc w:val="center"/>
            </w:pPr>
            <w:r w:rsidRPr="00383F12">
              <w:t>Direktorius</w:t>
            </w:r>
          </w:p>
        </w:tc>
      </w:tr>
      <w:tr w:rsidR="00AE052E" w:rsidRPr="00D97765" w:rsidTr="00AE052E">
        <w:tc>
          <w:tcPr>
            <w:tcW w:w="2978" w:type="pct"/>
          </w:tcPr>
          <w:p w:rsidR="00AE052E" w:rsidRPr="00383F12" w:rsidRDefault="00AE052E" w:rsidP="00291731">
            <w:pPr>
              <w:pStyle w:val="Default"/>
              <w:jc w:val="both"/>
            </w:pPr>
            <w:r w:rsidRPr="00383F12">
              <w:t>Pedagogų kvalifikacijo</w:t>
            </w:r>
            <w:r>
              <w:t xml:space="preserve">s kėlimas, atsižvelgiant į 2021 </w:t>
            </w:r>
            <w:r w:rsidRPr="00383F12">
              <w:t>m</w:t>
            </w:r>
            <w:r>
              <w:t>etų</w:t>
            </w:r>
            <w:r w:rsidRPr="00383F12">
              <w:t xml:space="preserve"> veiklos prioritetus, pedagogų kompetencijos tobulinimo planą. Žinių pe</w:t>
            </w:r>
            <w:r>
              <w:t>rteikimas įstaigos bendruomenei, (5 priedas).</w:t>
            </w:r>
          </w:p>
        </w:tc>
        <w:tc>
          <w:tcPr>
            <w:tcW w:w="1035" w:type="pct"/>
          </w:tcPr>
          <w:p w:rsidR="00AE052E" w:rsidRPr="00383F12" w:rsidRDefault="00AE052E" w:rsidP="00291731">
            <w:pPr>
              <w:pStyle w:val="Default"/>
              <w:jc w:val="center"/>
            </w:pPr>
            <w:r w:rsidRPr="00383F12">
              <w:t xml:space="preserve">Metų eigoje </w:t>
            </w:r>
          </w:p>
          <w:p w:rsidR="00AE052E" w:rsidRPr="00383F12" w:rsidRDefault="00AE052E" w:rsidP="00291731">
            <w:pPr>
              <w:pStyle w:val="Default"/>
              <w:jc w:val="center"/>
            </w:pPr>
          </w:p>
        </w:tc>
        <w:tc>
          <w:tcPr>
            <w:tcW w:w="986" w:type="pct"/>
          </w:tcPr>
          <w:p w:rsidR="00AE052E" w:rsidRPr="00383F12" w:rsidRDefault="00AE052E" w:rsidP="00291731">
            <w:pPr>
              <w:jc w:val="center"/>
            </w:pPr>
            <w:r w:rsidRPr="00383F12">
              <w:t>Di</w:t>
            </w:r>
            <w:r>
              <w:t>rektoriaus pavaduotojas ugdymui</w:t>
            </w:r>
          </w:p>
        </w:tc>
      </w:tr>
    </w:tbl>
    <w:p w:rsidR="00AE052E" w:rsidRDefault="00AE052E" w:rsidP="00AE052E"/>
    <w:p w:rsidR="00AE052E" w:rsidRDefault="00AE052E" w:rsidP="00AE052E">
      <w:pPr>
        <w:pStyle w:val="Pagrindinistekstas"/>
        <w:spacing w:after="0" w:line="240" w:lineRule="auto"/>
        <w:ind w:firstLine="851"/>
        <w:jc w:val="both"/>
        <w:rPr>
          <w:b/>
          <w:bCs/>
        </w:rPr>
      </w:pPr>
    </w:p>
    <w:p w:rsidR="00AE052E" w:rsidRPr="0098740F" w:rsidRDefault="00AE052E" w:rsidP="00AE052E">
      <w:pPr>
        <w:pStyle w:val="Pagrindinistekstas"/>
        <w:spacing w:after="0" w:line="240" w:lineRule="auto"/>
        <w:ind w:firstLine="851"/>
        <w:jc w:val="both"/>
        <w:rPr>
          <w:b/>
          <w:bCs/>
        </w:rPr>
      </w:pPr>
      <w:r w:rsidRPr="00F64028">
        <w:rPr>
          <w:b/>
          <w:bCs/>
        </w:rPr>
        <w:t>2 uždavinys</w:t>
      </w:r>
      <w:r>
        <w:t xml:space="preserve">. </w:t>
      </w:r>
      <w:r w:rsidRPr="0098740F">
        <w:rPr>
          <w:b/>
          <w:bCs/>
        </w:rPr>
        <w:t>Sudaryti sąlygas ugdymo turinio naujovių įgyvendinimui:</w:t>
      </w:r>
    </w:p>
    <w:p w:rsidR="00AE052E" w:rsidRDefault="00AE052E" w:rsidP="00AE052E">
      <w:pPr>
        <w:pStyle w:val="Pagrindinistekstas"/>
        <w:spacing w:after="0" w:line="240" w:lineRule="auto"/>
        <w:ind w:firstLine="851"/>
        <w:jc w:val="both"/>
        <w:rPr>
          <w:bCs/>
        </w:rPr>
      </w:pPr>
      <w:r w:rsidRPr="007C2A2B">
        <w:rPr>
          <w:bCs/>
        </w:rPr>
        <w:t>2.1.</w:t>
      </w:r>
      <w:r w:rsidRPr="00095C50">
        <w:rPr>
          <w:bCs/>
        </w:rPr>
        <w:t>Užtikrin</w:t>
      </w:r>
      <w:r>
        <w:rPr>
          <w:bCs/>
        </w:rPr>
        <w:t>ti ugdymo turinio įvairovę,</w:t>
      </w:r>
      <w:r w:rsidRPr="00095C50">
        <w:rPr>
          <w:bCs/>
        </w:rPr>
        <w:t xml:space="preserve"> modernizuo</w:t>
      </w:r>
      <w:r>
        <w:rPr>
          <w:bCs/>
        </w:rPr>
        <w:t xml:space="preserve">jant </w:t>
      </w:r>
      <w:r w:rsidRPr="00095C50">
        <w:rPr>
          <w:bCs/>
        </w:rPr>
        <w:t>ugdymo procesą ir įsigyti ugdymo kokybę užtikrinančių priemonių, atsižvelgiant į vaikų raidos galimybes atitinkančius šiuolaikinius vaiko poreikius</w:t>
      </w:r>
      <w:r>
        <w:rPr>
          <w:bCs/>
        </w:rPr>
        <w:t>.</w:t>
      </w:r>
    </w:p>
    <w:p w:rsidR="00AE052E" w:rsidRDefault="00AE052E" w:rsidP="00AE052E">
      <w:pPr>
        <w:pStyle w:val="Pagrindinistekstas"/>
        <w:spacing w:after="0" w:line="240" w:lineRule="auto"/>
        <w:ind w:firstLine="851"/>
        <w:jc w:val="both"/>
        <w:rPr>
          <w:rFonts w:ascii="Arial" w:hAnsi="Arial" w:cs="Arial"/>
          <w:color w:val="343D46"/>
          <w:sz w:val="20"/>
          <w:szCs w:val="20"/>
        </w:rPr>
      </w:pPr>
      <w:r>
        <w:rPr>
          <w:bCs/>
        </w:rPr>
        <w:t xml:space="preserve">2.2. </w:t>
      </w:r>
      <w:r w:rsidRPr="007C2A2B">
        <w:rPr>
          <w:bCs/>
        </w:rPr>
        <w:t>Atnaujinti lauko ir vidaus aplinkas, užtikrin</w:t>
      </w:r>
      <w:r>
        <w:rPr>
          <w:bCs/>
        </w:rPr>
        <w:t>ant</w:t>
      </w:r>
      <w:r w:rsidRPr="007C2A2B">
        <w:rPr>
          <w:bCs/>
        </w:rPr>
        <w:t xml:space="preserve"> Lietuvos higienos normų reikalavimus.</w:t>
      </w:r>
    </w:p>
    <w:tbl>
      <w:tblPr>
        <w:tblW w:w="50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2"/>
        <w:gridCol w:w="3355"/>
        <w:gridCol w:w="3437"/>
      </w:tblGrid>
      <w:tr w:rsidR="00AE052E" w:rsidRPr="00C80C0A" w:rsidTr="00291731">
        <w:tc>
          <w:tcPr>
            <w:tcW w:w="1609" w:type="pct"/>
          </w:tcPr>
          <w:p w:rsidR="00AE052E" w:rsidRPr="00C80C0A" w:rsidRDefault="00AE052E" w:rsidP="00291731">
            <w:pPr>
              <w:suppressAutoHyphens/>
              <w:jc w:val="center"/>
            </w:pPr>
            <w:r w:rsidRPr="00C80C0A">
              <w:lastRenderedPageBreak/>
              <w:t>Sėkmės kriterijus</w:t>
            </w:r>
          </w:p>
        </w:tc>
        <w:tc>
          <w:tcPr>
            <w:tcW w:w="1675" w:type="pct"/>
          </w:tcPr>
          <w:p w:rsidR="00AE052E" w:rsidRPr="00C80C0A" w:rsidRDefault="00AE052E" w:rsidP="00291731">
            <w:pPr>
              <w:suppressAutoHyphens/>
              <w:jc w:val="center"/>
            </w:pPr>
            <w:r w:rsidRPr="00C80C0A">
              <w:t xml:space="preserve">Laukiami minimalūs </w:t>
            </w:r>
          </w:p>
          <w:p w:rsidR="00AE052E" w:rsidRPr="00C80C0A" w:rsidRDefault="00AE052E" w:rsidP="00291731">
            <w:pPr>
              <w:suppressAutoHyphens/>
              <w:jc w:val="center"/>
            </w:pPr>
            <w:r w:rsidRPr="00C80C0A">
              <w:t>rezultatai</w:t>
            </w:r>
          </w:p>
        </w:tc>
        <w:tc>
          <w:tcPr>
            <w:tcW w:w="1716" w:type="pct"/>
          </w:tcPr>
          <w:p w:rsidR="00AE052E" w:rsidRPr="00C80C0A" w:rsidRDefault="00AE052E" w:rsidP="00291731">
            <w:pPr>
              <w:suppressAutoHyphens/>
              <w:jc w:val="center"/>
            </w:pPr>
            <w:r w:rsidRPr="00C80C0A">
              <w:t>Laukiami maksimalūs</w:t>
            </w:r>
          </w:p>
          <w:p w:rsidR="00AE052E" w:rsidRPr="00C80C0A" w:rsidRDefault="00AE052E" w:rsidP="00291731">
            <w:pPr>
              <w:suppressAutoHyphens/>
              <w:jc w:val="center"/>
            </w:pPr>
            <w:r w:rsidRPr="00C80C0A">
              <w:t xml:space="preserve"> rezultatai</w:t>
            </w:r>
          </w:p>
        </w:tc>
      </w:tr>
      <w:tr w:rsidR="00AE052E" w:rsidRPr="00C80C0A" w:rsidTr="00291731">
        <w:tc>
          <w:tcPr>
            <w:tcW w:w="1609" w:type="pct"/>
          </w:tcPr>
          <w:p w:rsidR="00AE052E" w:rsidRDefault="00AE052E" w:rsidP="00291731">
            <w:pPr>
              <w:suppressAutoHyphens/>
              <w:jc w:val="both"/>
              <w:rPr>
                <w:bCs/>
              </w:rPr>
            </w:pPr>
            <w:r>
              <w:rPr>
                <w:bCs/>
              </w:rPr>
              <w:t>U</w:t>
            </w:r>
            <w:r w:rsidRPr="00095C50">
              <w:rPr>
                <w:bCs/>
              </w:rPr>
              <w:t>žtikrin</w:t>
            </w:r>
            <w:r>
              <w:rPr>
                <w:bCs/>
              </w:rPr>
              <w:t>ta ugdymo turinio įvairovė, įsigyta ugdymo kokybę užtikrinančių priemonių, atsižvelgiant į šiuolaikinius vaikų poreikius.</w:t>
            </w:r>
          </w:p>
          <w:p w:rsidR="00AE052E" w:rsidRDefault="00AE052E" w:rsidP="00291731">
            <w:pPr>
              <w:suppressAutoHyphens/>
              <w:jc w:val="both"/>
              <w:rPr>
                <w:bCs/>
              </w:rPr>
            </w:pPr>
          </w:p>
          <w:p w:rsidR="00AE052E" w:rsidRPr="00305E5B" w:rsidRDefault="00AE052E" w:rsidP="00291731">
            <w:pPr>
              <w:suppressAutoHyphens/>
              <w:jc w:val="both"/>
              <w:rPr>
                <w:shd w:val="clear" w:color="auto" w:fill="FFFFFF"/>
              </w:rPr>
            </w:pPr>
          </w:p>
        </w:tc>
        <w:tc>
          <w:tcPr>
            <w:tcW w:w="1675" w:type="pct"/>
          </w:tcPr>
          <w:p w:rsidR="00AE052E" w:rsidRDefault="00AE052E" w:rsidP="00291731">
            <w:pPr>
              <w:suppressAutoHyphens/>
              <w:jc w:val="both"/>
            </w:pPr>
            <w:r w:rsidRPr="00305E5B">
              <w:rPr>
                <w:rStyle w:val="apple-converted-space"/>
                <w:shd w:val="clear" w:color="auto" w:fill="FFFFFF"/>
              </w:rPr>
              <w:t>I</w:t>
            </w:r>
            <w:r w:rsidRPr="00305E5B">
              <w:t xml:space="preserve">ki 70% mokytojų taiko </w:t>
            </w:r>
            <w:r w:rsidRPr="00305E5B">
              <w:rPr>
                <w:shd w:val="clear" w:color="auto" w:fill="FFFFFF"/>
              </w:rPr>
              <w:t>naujus ugdymo organizavimo modelius</w:t>
            </w:r>
            <w:r>
              <w:t xml:space="preserve">, kuria </w:t>
            </w:r>
            <w:r w:rsidRPr="0078144E">
              <w:rPr>
                <w:shd w:val="clear" w:color="auto" w:fill="FFFFFF"/>
              </w:rPr>
              <w:t>alternatyvias ugdymo(</w:t>
            </w:r>
            <w:r>
              <w:rPr>
                <w:shd w:val="clear" w:color="auto" w:fill="FFFFFF"/>
              </w:rPr>
              <w:t>si) aplinkas ir priemones.</w:t>
            </w:r>
          </w:p>
          <w:p w:rsidR="00AE052E" w:rsidRPr="00305E5B" w:rsidRDefault="00AE052E" w:rsidP="00291731">
            <w:pPr>
              <w:suppressAutoHyphens/>
              <w:jc w:val="both"/>
            </w:pPr>
            <w:r>
              <w:t>V</w:t>
            </w:r>
            <w:r w:rsidRPr="00AE30A0">
              <w:t xml:space="preserve">aikai </w:t>
            </w:r>
            <w:r>
              <w:t>savarankiškai modeliuoja</w:t>
            </w:r>
            <w:r w:rsidRPr="00AE30A0">
              <w:t xml:space="preserve"> savo veiklą</w:t>
            </w:r>
            <w:r>
              <w:t xml:space="preserve">, </w:t>
            </w:r>
            <w:r w:rsidRPr="00AE30A0">
              <w:t>inicijuoja ir realizuoja savo kūrybines idėjas</w:t>
            </w:r>
            <w:r>
              <w:t>.</w:t>
            </w:r>
          </w:p>
        </w:tc>
        <w:tc>
          <w:tcPr>
            <w:tcW w:w="1716" w:type="pct"/>
          </w:tcPr>
          <w:p w:rsidR="00AE052E" w:rsidRDefault="00AE052E" w:rsidP="00291731">
            <w:pPr>
              <w:suppressAutoHyphens/>
              <w:jc w:val="both"/>
            </w:pPr>
            <w:r w:rsidRPr="00305E5B">
              <w:rPr>
                <w:rStyle w:val="apple-converted-space"/>
                <w:shd w:val="clear" w:color="auto" w:fill="FFFFFF"/>
              </w:rPr>
              <w:t>I</w:t>
            </w:r>
            <w:r w:rsidRPr="00305E5B">
              <w:t xml:space="preserve">ki 100% mokytojų taiko </w:t>
            </w:r>
            <w:r w:rsidRPr="00305E5B">
              <w:rPr>
                <w:shd w:val="clear" w:color="auto" w:fill="FFFFFF"/>
              </w:rPr>
              <w:t>naujus ugdymo organizavimo modelius</w:t>
            </w:r>
            <w:r w:rsidRPr="00305E5B">
              <w:t xml:space="preserve">, </w:t>
            </w:r>
            <w:r>
              <w:t xml:space="preserve">kuria </w:t>
            </w:r>
            <w:r w:rsidRPr="0078144E">
              <w:rPr>
                <w:shd w:val="clear" w:color="auto" w:fill="FFFFFF"/>
              </w:rPr>
              <w:t>alternatyvias ugdymo(</w:t>
            </w:r>
            <w:r>
              <w:rPr>
                <w:shd w:val="clear" w:color="auto" w:fill="FFFFFF"/>
              </w:rPr>
              <w:t>si) aplinkas ir priemones.</w:t>
            </w:r>
          </w:p>
          <w:p w:rsidR="00AE052E" w:rsidRPr="004E5CE2" w:rsidRDefault="00AE052E" w:rsidP="00291731">
            <w:pPr>
              <w:suppressAutoHyphens/>
              <w:jc w:val="both"/>
            </w:pPr>
            <w:r>
              <w:t>V</w:t>
            </w:r>
            <w:r w:rsidRPr="00AE30A0">
              <w:t xml:space="preserve">aikai </w:t>
            </w:r>
            <w:r>
              <w:t>savarankiškai modeliuoja</w:t>
            </w:r>
            <w:r w:rsidRPr="00AE30A0">
              <w:t xml:space="preserve"> savo veiklą</w:t>
            </w:r>
            <w:r>
              <w:t xml:space="preserve">, </w:t>
            </w:r>
            <w:r w:rsidRPr="00AE30A0">
              <w:t>inicijuoja ir realizuoja savo kūrybines idėjas</w:t>
            </w:r>
            <w:r>
              <w:t>.</w:t>
            </w:r>
          </w:p>
        </w:tc>
      </w:tr>
      <w:tr w:rsidR="00AE052E" w:rsidRPr="00C80C0A" w:rsidTr="00291731">
        <w:tc>
          <w:tcPr>
            <w:tcW w:w="1609" w:type="pct"/>
          </w:tcPr>
          <w:p w:rsidR="00AE052E" w:rsidRPr="001B0471" w:rsidRDefault="00AE052E" w:rsidP="00291731">
            <w:pPr>
              <w:suppressAutoHyphens/>
              <w:jc w:val="both"/>
              <w:rPr>
                <w:shd w:val="clear" w:color="auto" w:fill="FFFFFF"/>
              </w:rPr>
            </w:pPr>
            <w:r w:rsidRPr="001B0471">
              <w:t xml:space="preserve">Ugdymosi proceso organizavime diegiant inovacijas - naudojami išmanieji įrenginiai ir socialinės </w:t>
            </w:r>
            <w:proofErr w:type="spellStart"/>
            <w:r w:rsidRPr="001B0471">
              <w:t>medijos</w:t>
            </w:r>
            <w:proofErr w:type="spellEnd"/>
            <w:r w:rsidRPr="001B0471">
              <w:t>.</w:t>
            </w:r>
          </w:p>
        </w:tc>
        <w:tc>
          <w:tcPr>
            <w:tcW w:w="1675" w:type="pct"/>
          </w:tcPr>
          <w:p w:rsidR="00AE052E" w:rsidRPr="001B0471" w:rsidRDefault="00AE052E" w:rsidP="00291731">
            <w:pPr>
              <w:pStyle w:val="Betarp"/>
              <w:jc w:val="both"/>
            </w:pPr>
            <w:proofErr w:type="spellStart"/>
            <w:r w:rsidRPr="001B0471">
              <w:t>Dviejų</w:t>
            </w:r>
            <w:proofErr w:type="spellEnd"/>
            <w:r>
              <w:t xml:space="preserve"> </w:t>
            </w:r>
            <w:proofErr w:type="spellStart"/>
            <w:r w:rsidRPr="001B0471">
              <w:t>grupių</w:t>
            </w:r>
            <w:proofErr w:type="spellEnd"/>
            <w:r>
              <w:t xml:space="preserve"> </w:t>
            </w:r>
            <w:proofErr w:type="spellStart"/>
            <w:r w:rsidRPr="001B0471">
              <w:t>pedagogai</w:t>
            </w:r>
            <w:proofErr w:type="spellEnd"/>
            <w:r>
              <w:t xml:space="preserve"> </w:t>
            </w:r>
            <w:proofErr w:type="spellStart"/>
            <w:r w:rsidRPr="001B0471">
              <w:t>mokosi</w:t>
            </w:r>
            <w:proofErr w:type="spellEnd"/>
            <w:r>
              <w:t xml:space="preserve"> </w:t>
            </w:r>
            <w:proofErr w:type="spellStart"/>
            <w:r w:rsidRPr="001B0471">
              <w:t>ir</w:t>
            </w:r>
            <w:proofErr w:type="spellEnd"/>
            <w:r>
              <w:t xml:space="preserve"> </w:t>
            </w:r>
            <w:proofErr w:type="spellStart"/>
            <w:r w:rsidRPr="001B0471">
              <w:t>taiko</w:t>
            </w:r>
            <w:proofErr w:type="spellEnd"/>
            <w:r>
              <w:t xml:space="preserve"> </w:t>
            </w:r>
            <w:proofErr w:type="spellStart"/>
            <w:r w:rsidRPr="001B0471">
              <w:t>įvairiose</w:t>
            </w:r>
            <w:proofErr w:type="spellEnd"/>
            <w:r>
              <w:t xml:space="preserve"> </w:t>
            </w:r>
            <w:proofErr w:type="spellStart"/>
            <w:r w:rsidRPr="001B0471">
              <w:t>ugdymo</w:t>
            </w:r>
            <w:proofErr w:type="spellEnd"/>
            <w:r>
              <w:t xml:space="preserve"> </w:t>
            </w:r>
            <w:proofErr w:type="spellStart"/>
            <w:r w:rsidRPr="001B0471">
              <w:t>srityse</w:t>
            </w:r>
            <w:proofErr w:type="spellEnd"/>
            <w:r w:rsidRPr="001B0471">
              <w:t xml:space="preserve">, </w:t>
            </w:r>
            <w:proofErr w:type="spellStart"/>
            <w:r w:rsidRPr="001B0471">
              <w:t>išmaniąsias</w:t>
            </w:r>
            <w:proofErr w:type="spellEnd"/>
            <w:r>
              <w:t xml:space="preserve"> </w:t>
            </w:r>
            <w:proofErr w:type="spellStart"/>
            <w:r w:rsidRPr="001B0471">
              <w:t>technologijas</w:t>
            </w:r>
            <w:proofErr w:type="spellEnd"/>
            <w:r>
              <w:t xml:space="preserve"> </w:t>
            </w:r>
            <w:proofErr w:type="spellStart"/>
            <w:r w:rsidRPr="001B0471">
              <w:t>ir</w:t>
            </w:r>
            <w:proofErr w:type="spellEnd"/>
            <w:r>
              <w:t xml:space="preserve"> </w:t>
            </w:r>
            <w:proofErr w:type="spellStart"/>
            <w:r w:rsidRPr="001B0471">
              <w:t>pa</w:t>
            </w:r>
            <w:r>
              <w:t>sidalins</w:t>
            </w:r>
            <w:proofErr w:type="spellEnd"/>
            <w:r>
              <w:t xml:space="preserve"> </w:t>
            </w:r>
            <w:proofErr w:type="spellStart"/>
            <w:r>
              <w:t>patirtimi</w:t>
            </w:r>
            <w:proofErr w:type="spellEnd"/>
            <w:r>
              <w:t xml:space="preserve"> </w:t>
            </w:r>
            <w:proofErr w:type="spellStart"/>
            <w:r>
              <w:t>su</w:t>
            </w:r>
            <w:proofErr w:type="spellEnd"/>
            <w:r>
              <w:t xml:space="preserve"> </w:t>
            </w:r>
            <w:proofErr w:type="spellStart"/>
            <w:r>
              <w:t>kolegomis</w:t>
            </w:r>
            <w:proofErr w:type="spellEnd"/>
            <w:r>
              <w:t>.</w:t>
            </w:r>
          </w:p>
        </w:tc>
        <w:tc>
          <w:tcPr>
            <w:tcW w:w="1716" w:type="pct"/>
          </w:tcPr>
          <w:p w:rsidR="00AE052E" w:rsidRPr="001B0471" w:rsidRDefault="00AE052E" w:rsidP="00291731">
            <w:pPr>
              <w:suppressAutoHyphens/>
              <w:jc w:val="both"/>
              <w:rPr>
                <w:rStyle w:val="apple-converted-space"/>
                <w:shd w:val="clear" w:color="auto" w:fill="FFFFFF"/>
              </w:rPr>
            </w:pPr>
            <w:r w:rsidRPr="001B0471">
              <w:t>4 grupių pedagogai mokosi ir taiko įvairiose ugdymo srityse, išmaniąsias technologijas ir pasidalins pati</w:t>
            </w:r>
            <w:r>
              <w:t>rtimi su kolegomis.</w:t>
            </w:r>
          </w:p>
        </w:tc>
      </w:tr>
      <w:tr w:rsidR="00AE052E" w:rsidRPr="00C80C0A" w:rsidTr="00291731">
        <w:tc>
          <w:tcPr>
            <w:tcW w:w="1609" w:type="pct"/>
          </w:tcPr>
          <w:p w:rsidR="00AE052E" w:rsidRDefault="00AE052E" w:rsidP="00291731">
            <w:pPr>
              <w:suppressAutoHyphens/>
              <w:jc w:val="both"/>
              <w:rPr>
                <w:shd w:val="clear" w:color="auto" w:fill="FFFFFF"/>
              </w:rPr>
            </w:pPr>
            <w:r>
              <w:rPr>
                <w:shd w:val="clear" w:color="auto" w:fill="FFFFFF"/>
              </w:rPr>
              <w:t xml:space="preserve">Įrengta </w:t>
            </w:r>
            <w:r w:rsidRPr="00345643">
              <w:rPr>
                <w:shd w:val="clear" w:color="auto" w:fill="FFFFFF"/>
              </w:rPr>
              <w:t>funkcional</w:t>
            </w:r>
            <w:r>
              <w:rPr>
                <w:shd w:val="clear" w:color="auto" w:fill="FFFFFF"/>
              </w:rPr>
              <w:t xml:space="preserve">i ir  patikima lauko ugdymo aplinka </w:t>
            </w:r>
            <w:r w:rsidRPr="00345643">
              <w:rPr>
                <w:shd w:val="clear" w:color="auto" w:fill="FFFFFF"/>
              </w:rPr>
              <w:t>vaikų pažintinei veiklai</w:t>
            </w:r>
            <w:r>
              <w:rPr>
                <w:shd w:val="clear" w:color="auto" w:fill="FFFFFF"/>
              </w:rPr>
              <w:t xml:space="preserve">, </w:t>
            </w:r>
            <w:r w:rsidRPr="00D12816">
              <w:rPr>
                <w:shd w:val="clear" w:color="auto" w:fill="FFFFFF"/>
              </w:rPr>
              <w:t xml:space="preserve">atlikti </w:t>
            </w:r>
            <w:proofErr w:type="spellStart"/>
            <w:r w:rsidRPr="00D12816">
              <w:rPr>
                <w:shd w:val="clear" w:color="auto" w:fill="FFFFFF"/>
              </w:rPr>
              <w:t>tyrimines</w:t>
            </w:r>
            <w:proofErr w:type="spellEnd"/>
            <w:r w:rsidRPr="00D12816">
              <w:rPr>
                <w:shd w:val="clear" w:color="auto" w:fill="FFFFFF"/>
              </w:rPr>
              <w:t xml:space="preserve"> veiklas realioje aplinkoje</w:t>
            </w:r>
            <w:r>
              <w:rPr>
                <w:shd w:val="clear" w:color="auto" w:fill="FFFFFF"/>
              </w:rPr>
              <w:t>.</w:t>
            </w:r>
          </w:p>
          <w:p w:rsidR="00AE052E" w:rsidRDefault="00AE052E" w:rsidP="00291731">
            <w:pPr>
              <w:suppressAutoHyphens/>
              <w:jc w:val="both"/>
              <w:rPr>
                <w:shd w:val="clear" w:color="auto" w:fill="FFFFFF"/>
              </w:rPr>
            </w:pPr>
          </w:p>
          <w:p w:rsidR="00AE052E" w:rsidRPr="001B0471" w:rsidRDefault="00AE052E" w:rsidP="00291731">
            <w:pPr>
              <w:suppressAutoHyphens/>
              <w:jc w:val="both"/>
              <w:rPr>
                <w:shd w:val="clear" w:color="auto" w:fill="FFFFFF"/>
              </w:rPr>
            </w:pPr>
          </w:p>
        </w:tc>
        <w:tc>
          <w:tcPr>
            <w:tcW w:w="1675" w:type="pct"/>
          </w:tcPr>
          <w:p w:rsidR="00AE052E" w:rsidRDefault="00AE052E" w:rsidP="00291731">
            <w:pPr>
              <w:pStyle w:val="Betarp"/>
              <w:jc w:val="both"/>
            </w:pPr>
            <w:proofErr w:type="spellStart"/>
            <w:r w:rsidRPr="001B0471">
              <w:t>Sukurtos</w:t>
            </w:r>
            <w:proofErr w:type="spellEnd"/>
            <w:r w:rsidRPr="001B0471">
              <w:t xml:space="preserve"> 2/3 </w:t>
            </w:r>
            <w:proofErr w:type="spellStart"/>
            <w:r w:rsidRPr="001B0471">
              <w:t>ir</w:t>
            </w:r>
            <w:proofErr w:type="spellEnd"/>
            <w:r>
              <w:t xml:space="preserve"> </w:t>
            </w:r>
            <w:proofErr w:type="spellStart"/>
            <w:r w:rsidRPr="001B0471">
              <w:t>mažiau</w:t>
            </w:r>
            <w:proofErr w:type="spellEnd"/>
            <w:r>
              <w:t xml:space="preserve"> </w:t>
            </w:r>
            <w:proofErr w:type="spellStart"/>
            <w:r w:rsidRPr="001B0471">
              <w:t>lauko</w:t>
            </w:r>
            <w:proofErr w:type="spellEnd"/>
            <w:r>
              <w:t xml:space="preserve"> </w:t>
            </w:r>
            <w:proofErr w:type="spellStart"/>
            <w:r w:rsidRPr="001B0471">
              <w:t>edukacinės</w:t>
            </w:r>
            <w:proofErr w:type="spellEnd"/>
            <w:r w:rsidRPr="001B0471">
              <w:t xml:space="preserve"> STEAM </w:t>
            </w:r>
            <w:proofErr w:type="spellStart"/>
            <w:r w:rsidRPr="001B0471">
              <w:t>erdvės</w:t>
            </w:r>
            <w:proofErr w:type="spellEnd"/>
            <w:r w:rsidRPr="001B0471">
              <w:t xml:space="preserve">, </w:t>
            </w:r>
            <w:proofErr w:type="spellStart"/>
            <w:r w:rsidRPr="001B0471">
              <w:t>skatinančios</w:t>
            </w:r>
            <w:proofErr w:type="spellEnd"/>
            <w:r>
              <w:t xml:space="preserve"> </w:t>
            </w:r>
            <w:proofErr w:type="spellStart"/>
            <w:r w:rsidRPr="001B0471">
              <w:t>vaikų</w:t>
            </w:r>
            <w:proofErr w:type="spellEnd"/>
            <w:r>
              <w:t xml:space="preserve"> </w:t>
            </w:r>
            <w:proofErr w:type="spellStart"/>
            <w:r w:rsidRPr="001B0471">
              <w:t>aplinkos</w:t>
            </w:r>
            <w:proofErr w:type="spellEnd"/>
            <w:r>
              <w:t xml:space="preserve"> </w:t>
            </w:r>
            <w:proofErr w:type="spellStart"/>
            <w:r w:rsidRPr="001B0471">
              <w:t>pažinimo</w:t>
            </w:r>
            <w:proofErr w:type="spellEnd"/>
            <w:r w:rsidRPr="001B0471">
              <w:t xml:space="preserve">, </w:t>
            </w:r>
            <w:proofErr w:type="spellStart"/>
            <w:r w:rsidRPr="001B0471">
              <w:t>kūrybiškumo</w:t>
            </w:r>
            <w:proofErr w:type="spellEnd"/>
            <w:r w:rsidRPr="001B0471">
              <w:t xml:space="preserve">, </w:t>
            </w:r>
            <w:proofErr w:type="spellStart"/>
            <w:r w:rsidRPr="001B0471">
              <w:t>tyrinėjimų</w:t>
            </w:r>
            <w:proofErr w:type="spellEnd"/>
            <w:r w:rsidRPr="001B0471">
              <w:t xml:space="preserve">, </w:t>
            </w:r>
            <w:proofErr w:type="spellStart"/>
            <w:r w:rsidRPr="001B0471">
              <w:t>inžinierinės</w:t>
            </w:r>
            <w:proofErr w:type="spellEnd"/>
            <w:r>
              <w:t xml:space="preserve"> </w:t>
            </w:r>
            <w:proofErr w:type="spellStart"/>
            <w:r w:rsidRPr="001B0471">
              <w:t>veikl</w:t>
            </w:r>
            <w:r>
              <w:t>os</w:t>
            </w:r>
            <w:proofErr w:type="spellEnd"/>
            <w:r>
              <w:t xml:space="preserve">, </w:t>
            </w:r>
            <w:proofErr w:type="spellStart"/>
            <w:r>
              <w:t>matematinių</w:t>
            </w:r>
            <w:proofErr w:type="spellEnd"/>
            <w:r>
              <w:t xml:space="preserve"> </w:t>
            </w:r>
            <w:proofErr w:type="spellStart"/>
            <w:r>
              <w:t>gebėjimų</w:t>
            </w:r>
            <w:proofErr w:type="spellEnd"/>
            <w:r>
              <w:t xml:space="preserve"> </w:t>
            </w:r>
            <w:proofErr w:type="spellStart"/>
            <w:r>
              <w:t>ugdymą</w:t>
            </w:r>
            <w:proofErr w:type="spellEnd"/>
            <w:r>
              <w:t>.</w:t>
            </w:r>
          </w:p>
          <w:p w:rsidR="00AE052E" w:rsidRPr="001B0471" w:rsidRDefault="00AE052E" w:rsidP="00291731">
            <w:pPr>
              <w:pStyle w:val="Betarp"/>
              <w:jc w:val="both"/>
              <w:rPr>
                <w:rStyle w:val="apple-converted-space"/>
              </w:rPr>
            </w:pPr>
            <w:proofErr w:type="spellStart"/>
            <w:r>
              <w:t>Įrengta</w:t>
            </w:r>
            <w:proofErr w:type="spellEnd"/>
            <w:r>
              <w:t xml:space="preserve"> </w:t>
            </w:r>
            <w:proofErr w:type="spellStart"/>
            <w:r>
              <w:t>lauko</w:t>
            </w:r>
            <w:proofErr w:type="spellEnd"/>
            <w:r>
              <w:t xml:space="preserve"> STEAM </w:t>
            </w:r>
            <w:proofErr w:type="spellStart"/>
            <w:r>
              <w:t>erdvė</w:t>
            </w:r>
            <w:proofErr w:type="spellEnd"/>
            <w:r>
              <w:t xml:space="preserve"> </w:t>
            </w:r>
            <w:proofErr w:type="gramStart"/>
            <w:r>
              <w:t>,,</w:t>
            </w:r>
            <w:proofErr w:type="spellStart"/>
            <w:r>
              <w:t>Esperimentariumas</w:t>
            </w:r>
            <w:proofErr w:type="spellEnd"/>
            <w:proofErr w:type="gramEnd"/>
            <w:r>
              <w:t>”.</w:t>
            </w:r>
          </w:p>
        </w:tc>
        <w:tc>
          <w:tcPr>
            <w:tcW w:w="1716" w:type="pct"/>
          </w:tcPr>
          <w:p w:rsidR="00AE052E" w:rsidRDefault="00AE052E" w:rsidP="00291731">
            <w:pPr>
              <w:pStyle w:val="Betarp"/>
              <w:jc w:val="both"/>
            </w:pPr>
            <w:proofErr w:type="spellStart"/>
            <w:r w:rsidRPr="001B0471">
              <w:t>Sukurtos</w:t>
            </w:r>
            <w:proofErr w:type="spellEnd"/>
            <w:r w:rsidRPr="001B0471">
              <w:t xml:space="preserve"> 2/3 </w:t>
            </w:r>
            <w:proofErr w:type="spellStart"/>
            <w:r w:rsidRPr="001B0471">
              <w:t>ir</w:t>
            </w:r>
            <w:proofErr w:type="spellEnd"/>
            <w:r>
              <w:t xml:space="preserve"> </w:t>
            </w:r>
            <w:proofErr w:type="spellStart"/>
            <w:r w:rsidRPr="001B0471">
              <w:t>daugiau</w:t>
            </w:r>
            <w:proofErr w:type="spellEnd"/>
            <w:r>
              <w:t xml:space="preserve"> </w:t>
            </w:r>
            <w:proofErr w:type="spellStart"/>
            <w:r w:rsidRPr="001B0471">
              <w:t>lauko</w:t>
            </w:r>
            <w:proofErr w:type="spellEnd"/>
            <w:r>
              <w:t xml:space="preserve"> </w:t>
            </w:r>
            <w:proofErr w:type="spellStart"/>
            <w:r w:rsidRPr="001B0471">
              <w:t>edukacinės</w:t>
            </w:r>
            <w:proofErr w:type="spellEnd"/>
            <w:r w:rsidRPr="001B0471">
              <w:t xml:space="preserve"> STEAM </w:t>
            </w:r>
            <w:proofErr w:type="spellStart"/>
            <w:r w:rsidRPr="001B0471">
              <w:t>erdvės</w:t>
            </w:r>
            <w:proofErr w:type="spellEnd"/>
            <w:r w:rsidRPr="001B0471">
              <w:t xml:space="preserve">, </w:t>
            </w:r>
            <w:proofErr w:type="spellStart"/>
            <w:r w:rsidRPr="001B0471">
              <w:t>skatinančios</w:t>
            </w:r>
            <w:proofErr w:type="spellEnd"/>
            <w:r>
              <w:t xml:space="preserve"> </w:t>
            </w:r>
            <w:proofErr w:type="spellStart"/>
            <w:r w:rsidRPr="001B0471">
              <w:t>vaikų</w:t>
            </w:r>
            <w:proofErr w:type="spellEnd"/>
            <w:r>
              <w:t xml:space="preserve"> </w:t>
            </w:r>
            <w:proofErr w:type="spellStart"/>
            <w:r w:rsidRPr="001B0471">
              <w:t>aplinkos</w:t>
            </w:r>
            <w:proofErr w:type="spellEnd"/>
            <w:r>
              <w:t xml:space="preserve"> </w:t>
            </w:r>
            <w:proofErr w:type="spellStart"/>
            <w:r w:rsidRPr="001B0471">
              <w:t>pažinimo</w:t>
            </w:r>
            <w:proofErr w:type="spellEnd"/>
            <w:r w:rsidRPr="001B0471">
              <w:t xml:space="preserve">, </w:t>
            </w:r>
            <w:proofErr w:type="spellStart"/>
            <w:r w:rsidRPr="001B0471">
              <w:t>kūrybiškumo</w:t>
            </w:r>
            <w:proofErr w:type="spellEnd"/>
            <w:r w:rsidRPr="001B0471">
              <w:t xml:space="preserve">, </w:t>
            </w:r>
            <w:proofErr w:type="spellStart"/>
            <w:r w:rsidRPr="001B0471">
              <w:t>tyrinėjimų</w:t>
            </w:r>
            <w:proofErr w:type="spellEnd"/>
            <w:r w:rsidRPr="001B0471">
              <w:t xml:space="preserve">, </w:t>
            </w:r>
            <w:proofErr w:type="spellStart"/>
            <w:r w:rsidRPr="001B0471">
              <w:t>inžinierinės</w:t>
            </w:r>
            <w:proofErr w:type="spellEnd"/>
            <w:r>
              <w:t xml:space="preserve"> </w:t>
            </w:r>
            <w:proofErr w:type="spellStart"/>
            <w:r w:rsidRPr="001B0471">
              <w:t>veiklos</w:t>
            </w:r>
            <w:proofErr w:type="spellEnd"/>
            <w:r w:rsidRPr="001B0471">
              <w:t xml:space="preserve">, </w:t>
            </w:r>
            <w:proofErr w:type="spellStart"/>
            <w:r w:rsidRPr="001B0471">
              <w:t>matematinių</w:t>
            </w:r>
            <w:proofErr w:type="spellEnd"/>
            <w:r>
              <w:t xml:space="preserve"> </w:t>
            </w:r>
            <w:proofErr w:type="spellStart"/>
            <w:r w:rsidRPr="001B0471">
              <w:t>gebėjim</w:t>
            </w:r>
            <w:r>
              <w:t>ų</w:t>
            </w:r>
            <w:proofErr w:type="spellEnd"/>
            <w:r>
              <w:t xml:space="preserve"> </w:t>
            </w:r>
            <w:proofErr w:type="spellStart"/>
            <w:r>
              <w:t>ugdymą</w:t>
            </w:r>
            <w:proofErr w:type="spellEnd"/>
            <w:r>
              <w:t>.</w:t>
            </w:r>
          </w:p>
          <w:p w:rsidR="00AE052E" w:rsidRPr="00AE30A0" w:rsidRDefault="00AE052E" w:rsidP="00291731">
            <w:pPr>
              <w:pStyle w:val="Betarp"/>
              <w:jc w:val="both"/>
              <w:rPr>
                <w:rStyle w:val="apple-converted-space"/>
              </w:rPr>
            </w:pPr>
            <w:proofErr w:type="spellStart"/>
            <w:r>
              <w:t>Įrengta</w:t>
            </w:r>
            <w:proofErr w:type="spellEnd"/>
            <w:r>
              <w:t xml:space="preserve"> </w:t>
            </w:r>
            <w:proofErr w:type="spellStart"/>
            <w:r>
              <w:t>lauko</w:t>
            </w:r>
            <w:proofErr w:type="spellEnd"/>
            <w:r>
              <w:t xml:space="preserve"> STEAM </w:t>
            </w:r>
            <w:proofErr w:type="spellStart"/>
            <w:r>
              <w:t>erdvė</w:t>
            </w:r>
            <w:proofErr w:type="spellEnd"/>
            <w:r>
              <w:t xml:space="preserve"> </w:t>
            </w:r>
            <w:proofErr w:type="gramStart"/>
            <w:r>
              <w:t>,,</w:t>
            </w:r>
            <w:proofErr w:type="spellStart"/>
            <w:r>
              <w:t>Esperimentariumas</w:t>
            </w:r>
            <w:proofErr w:type="spellEnd"/>
            <w:proofErr w:type="gramEnd"/>
            <w:r>
              <w:t>”.</w:t>
            </w:r>
          </w:p>
        </w:tc>
      </w:tr>
    </w:tbl>
    <w:p w:rsidR="00AE052E" w:rsidRDefault="00AE052E" w:rsidP="00AE052E"/>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4"/>
        <w:gridCol w:w="2077"/>
        <w:gridCol w:w="1803"/>
      </w:tblGrid>
      <w:tr w:rsidR="00AE052E" w:rsidRPr="00D97765" w:rsidTr="00291731">
        <w:tc>
          <w:tcPr>
            <w:tcW w:w="3031" w:type="pct"/>
          </w:tcPr>
          <w:p w:rsidR="00AE052E" w:rsidRPr="00D97765" w:rsidRDefault="00AE052E" w:rsidP="00291731">
            <w:pPr>
              <w:jc w:val="center"/>
            </w:pPr>
            <w:r w:rsidRPr="00D97765">
              <w:t>Priemonės</w:t>
            </w:r>
          </w:p>
        </w:tc>
        <w:tc>
          <w:tcPr>
            <w:tcW w:w="1054" w:type="pct"/>
          </w:tcPr>
          <w:p w:rsidR="00AE052E" w:rsidRPr="00D97765" w:rsidRDefault="00AE052E" w:rsidP="00291731">
            <w:pPr>
              <w:jc w:val="center"/>
            </w:pPr>
            <w:r w:rsidRPr="00D97765">
              <w:t>Laikas, terminai</w:t>
            </w:r>
          </w:p>
        </w:tc>
        <w:tc>
          <w:tcPr>
            <w:tcW w:w="915" w:type="pct"/>
          </w:tcPr>
          <w:p w:rsidR="00AE052E" w:rsidRPr="00D97765" w:rsidRDefault="00AE052E" w:rsidP="00291731">
            <w:pPr>
              <w:jc w:val="center"/>
            </w:pPr>
            <w:r w:rsidRPr="00D97765">
              <w:t>Atsakingi vykdytojai</w:t>
            </w:r>
          </w:p>
        </w:tc>
      </w:tr>
      <w:tr w:rsidR="00AE052E" w:rsidRPr="00D97765" w:rsidTr="00291731">
        <w:tc>
          <w:tcPr>
            <w:tcW w:w="3031" w:type="pct"/>
          </w:tcPr>
          <w:p w:rsidR="00AE052E" w:rsidRPr="001B0471" w:rsidRDefault="00AE052E" w:rsidP="00291731">
            <w:pPr>
              <w:pStyle w:val="Default"/>
              <w:jc w:val="both"/>
              <w:rPr>
                <w:color w:val="auto"/>
              </w:rPr>
            </w:pPr>
            <w:r w:rsidRPr="001B0471">
              <w:rPr>
                <w:color w:val="auto"/>
              </w:rPr>
              <w:t>Pedagogų tarybos posėdis:</w:t>
            </w:r>
          </w:p>
          <w:p w:rsidR="00AE052E" w:rsidRDefault="00AE052E" w:rsidP="00291731">
            <w:pPr>
              <w:pStyle w:val="Default"/>
              <w:jc w:val="both"/>
              <w:rPr>
                <w:color w:val="auto"/>
                <w:shd w:val="clear" w:color="auto" w:fill="FFFFFF"/>
              </w:rPr>
            </w:pPr>
            <w:r>
              <w:rPr>
                <w:rStyle w:val="apple-converted-space"/>
                <w:color w:val="auto"/>
                <w:shd w:val="clear" w:color="auto" w:fill="FFFFFF"/>
              </w:rPr>
              <w:t>1. Tyrimas</w:t>
            </w:r>
            <w:r w:rsidRPr="001B0471">
              <w:rPr>
                <w:rStyle w:val="apple-converted-space"/>
                <w:color w:val="auto"/>
                <w:shd w:val="clear" w:color="auto" w:fill="FFFFFF"/>
              </w:rPr>
              <w:t xml:space="preserve"> „</w:t>
            </w:r>
            <w:r w:rsidRPr="001B0471">
              <w:rPr>
                <w:color w:val="auto"/>
                <w:shd w:val="clear" w:color="auto" w:fill="FFFFFF"/>
              </w:rPr>
              <w:t>Motyvuojanti, vaiko poreik</w:t>
            </w:r>
            <w:r>
              <w:rPr>
                <w:color w:val="auto"/>
                <w:shd w:val="clear" w:color="auto" w:fill="FFFFFF"/>
              </w:rPr>
              <w:t>ius tenkinanti lauko ugdymo aplinka</w:t>
            </w:r>
            <w:r w:rsidRPr="001B0471">
              <w:rPr>
                <w:color w:val="auto"/>
                <w:shd w:val="clear" w:color="auto" w:fill="FFFFFF"/>
              </w:rPr>
              <w:t xml:space="preserve">“. Pranešėja direktoriaus pavaduotoja ugdymui Aldona </w:t>
            </w:r>
            <w:proofErr w:type="spellStart"/>
            <w:r w:rsidRPr="001B0471">
              <w:rPr>
                <w:color w:val="auto"/>
                <w:shd w:val="clear" w:color="auto" w:fill="FFFFFF"/>
              </w:rPr>
              <w:t>Šiuparienė</w:t>
            </w:r>
            <w:proofErr w:type="spellEnd"/>
            <w:r w:rsidRPr="001B0471">
              <w:rPr>
                <w:color w:val="auto"/>
                <w:shd w:val="clear" w:color="auto" w:fill="FFFFFF"/>
              </w:rPr>
              <w:t>.</w:t>
            </w:r>
          </w:p>
          <w:p w:rsidR="00AE052E" w:rsidRPr="001B0471" w:rsidRDefault="00AE052E" w:rsidP="00291731">
            <w:pPr>
              <w:pStyle w:val="Default"/>
              <w:jc w:val="both"/>
              <w:rPr>
                <w:color w:val="auto"/>
                <w:shd w:val="clear" w:color="auto" w:fill="FFFFFF"/>
              </w:rPr>
            </w:pPr>
            <w:r>
              <w:rPr>
                <w:color w:val="auto"/>
                <w:shd w:val="clear" w:color="auto" w:fill="FFFFFF"/>
              </w:rPr>
              <w:t xml:space="preserve">2. </w:t>
            </w:r>
            <w:r>
              <w:t xml:space="preserve">Sukurto kūrybinio filmuko pristatymas „STEAM veikla darželio kiemelio erdvėse“ (mokyt. B. </w:t>
            </w:r>
            <w:proofErr w:type="spellStart"/>
            <w:r>
              <w:t>Bruneikienė</w:t>
            </w:r>
            <w:proofErr w:type="spellEnd"/>
            <w:r>
              <w:t xml:space="preserve">,  B. </w:t>
            </w:r>
            <w:proofErr w:type="spellStart"/>
            <w:r>
              <w:t>Jurgutienė</w:t>
            </w:r>
            <w:proofErr w:type="spellEnd"/>
            <w:r>
              <w:t xml:space="preserve">, J. </w:t>
            </w:r>
            <w:proofErr w:type="spellStart"/>
            <w:r>
              <w:t>Vaivadienė</w:t>
            </w:r>
            <w:proofErr w:type="spellEnd"/>
            <w:r>
              <w:t xml:space="preserve">, V. </w:t>
            </w:r>
            <w:proofErr w:type="spellStart"/>
            <w:r>
              <w:t>Sūdžienė</w:t>
            </w:r>
            <w:proofErr w:type="spellEnd"/>
            <w:r>
              <w:t>). (1 priedas)</w:t>
            </w:r>
          </w:p>
        </w:tc>
        <w:tc>
          <w:tcPr>
            <w:tcW w:w="1054" w:type="pct"/>
          </w:tcPr>
          <w:p w:rsidR="00AE052E" w:rsidRDefault="00AE052E" w:rsidP="00291731">
            <w:pPr>
              <w:jc w:val="center"/>
            </w:pPr>
            <w:r w:rsidRPr="001B0471">
              <w:t>Lapkričio</w:t>
            </w:r>
          </w:p>
          <w:p w:rsidR="00AE052E" w:rsidRPr="001B0471" w:rsidRDefault="00AE052E" w:rsidP="00291731">
            <w:pPr>
              <w:jc w:val="center"/>
            </w:pPr>
            <w:r w:rsidRPr="001B0471">
              <w:t xml:space="preserve"> mėn.</w:t>
            </w:r>
          </w:p>
        </w:tc>
        <w:tc>
          <w:tcPr>
            <w:tcW w:w="915" w:type="pct"/>
          </w:tcPr>
          <w:p w:rsidR="00AE052E" w:rsidRPr="00D97765" w:rsidRDefault="00AE052E" w:rsidP="00291731">
            <w:pPr>
              <w:jc w:val="center"/>
            </w:pPr>
            <w:r>
              <w:t>Direktorius</w:t>
            </w:r>
          </w:p>
        </w:tc>
      </w:tr>
      <w:tr w:rsidR="00AE052E" w:rsidRPr="00D97765" w:rsidTr="00291731">
        <w:tc>
          <w:tcPr>
            <w:tcW w:w="3031" w:type="pct"/>
          </w:tcPr>
          <w:p w:rsidR="00AE052E" w:rsidRPr="00724839" w:rsidRDefault="00AE052E" w:rsidP="00291731">
            <w:pPr>
              <w:jc w:val="both"/>
            </w:pPr>
            <w:r w:rsidRPr="00724839">
              <w:t xml:space="preserve">Įstaigos tarybos posėdis. „Idėjų parengimas – lauko edukacinių erdvių atnaujinimas, remiantis </w:t>
            </w:r>
            <w:proofErr w:type="spellStart"/>
            <w:r w:rsidRPr="00724839">
              <w:t>šeimų+mokytojų</w:t>
            </w:r>
            <w:proofErr w:type="spellEnd"/>
            <w:r w:rsidRPr="00724839">
              <w:t xml:space="preserve"> pasiūlymais“.</w:t>
            </w:r>
          </w:p>
        </w:tc>
        <w:tc>
          <w:tcPr>
            <w:tcW w:w="1054" w:type="pct"/>
          </w:tcPr>
          <w:p w:rsidR="00AE052E" w:rsidRDefault="00AE052E" w:rsidP="00291731">
            <w:pPr>
              <w:jc w:val="center"/>
            </w:pPr>
            <w:r w:rsidRPr="00724839">
              <w:t xml:space="preserve">Balandžio </w:t>
            </w:r>
          </w:p>
          <w:p w:rsidR="00AE052E" w:rsidRPr="00724839" w:rsidRDefault="00AE052E" w:rsidP="00291731">
            <w:pPr>
              <w:jc w:val="center"/>
            </w:pPr>
            <w:r w:rsidRPr="00724839">
              <w:t>mėn.</w:t>
            </w:r>
          </w:p>
        </w:tc>
        <w:tc>
          <w:tcPr>
            <w:tcW w:w="915" w:type="pct"/>
          </w:tcPr>
          <w:p w:rsidR="00AE052E" w:rsidRPr="00724839" w:rsidRDefault="00AE052E" w:rsidP="00291731">
            <w:pPr>
              <w:jc w:val="center"/>
            </w:pPr>
            <w:r w:rsidRPr="00724839">
              <w:t>Direktorius</w:t>
            </w:r>
          </w:p>
        </w:tc>
      </w:tr>
      <w:tr w:rsidR="00AE052E" w:rsidRPr="00D97765" w:rsidTr="00291731">
        <w:tc>
          <w:tcPr>
            <w:tcW w:w="3031" w:type="pct"/>
          </w:tcPr>
          <w:p w:rsidR="00AE052E" w:rsidRDefault="00AE052E" w:rsidP="00291731">
            <w:pPr>
              <w:autoSpaceDE w:val="0"/>
              <w:autoSpaceDN w:val="0"/>
              <w:adjustRightInd w:val="0"/>
            </w:pPr>
            <w:r>
              <w:rPr>
                <w:bdr w:val="none" w:sz="0" w:space="0" w:color="auto" w:frame="1"/>
              </w:rPr>
              <w:t>Įrengti</w:t>
            </w:r>
            <w:r w:rsidRPr="00F933BB">
              <w:rPr>
                <w:bdr w:val="none" w:sz="0" w:space="0" w:color="auto" w:frame="1"/>
              </w:rPr>
              <w:t xml:space="preserve"> žali</w:t>
            </w:r>
            <w:r>
              <w:rPr>
                <w:bdr w:val="none" w:sz="0" w:space="0" w:color="auto" w:frame="1"/>
              </w:rPr>
              <w:t>ąsias erdves</w:t>
            </w:r>
            <w:r w:rsidRPr="00F933BB">
              <w:rPr>
                <w:bdr w:val="none" w:sz="0" w:space="0" w:color="auto" w:frame="1"/>
              </w:rPr>
              <w:t xml:space="preserve"> ant palangės</w:t>
            </w:r>
            <w:r>
              <w:rPr>
                <w:bdr w:val="none" w:sz="0" w:space="0" w:color="auto" w:frame="1"/>
              </w:rPr>
              <w:t>.</w:t>
            </w:r>
          </w:p>
        </w:tc>
        <w:tc>
          <w:tcPr>
            <w:tcW w:w="1054" w:type="pct"/>
          </w:tcPr>
          <w:p w:rsidR="00AE052E" w:rsidRDefault="00AE052E" w:rsidP="00291731">
            <w:pPr>
              <w:jc w:val="center"/>
            </w:pPr>
            <w:r>
              <w:t>Vasario mėn.</w:t>
            </w:r>
          </w:p>
        </w:tc>
        <w:tc>
          <w:tcPr>
            <w:tcW w:w="915" w:type="pct"/>
          </w:tcPr>
          <w:p w:rsidR="00AE052E" w:rsidRDefault="00AE052E" w:rsidP="00291731">
            <w:pPr>
              <w:pStyle w:val="Default"/>
              <w:jc w:val="center"/>
              <w:rPr>
                <w:sz w:val="23"/>
                <w:szCs w:val="23"/>
              </w:rPr>
            </w:pPr>
            <w:r>
              <w:rPr>
                <w:sz w:val="23"/>
                <w:szCs w:val="23"/>
              </w:rPr>
              <w:t>Mokytojai</w:t>
            </w:r>
          </w:p>
        </w:tc>
      </w:tr>
      <w:tr w:rsidR="00AE052E" w:rsidRPr="00D97765" w:rsidTr="00291731">
        <w:tc>
          <w:tcPr>
            <w:tcW w:w="3031" w:type="pct"/>
          </w:tcPr>
          <w:p w:rsidR="00AE052E" w:rsidRPr="00614903" w:rsidRDefault="00AE052E" w:rsidP="00291731">
            <w:pPr>
              <w:autoSpaceDE w:val="0"/>
              <w:autoSpaceDN w:val="0"/>
              <w:adjustRightInd w:val="0"/>
              <w:jc w:val="both"/>
            </w:pPr>
            <w:r>
              <w:t xml:space="preserve">Dalyvauti prekybos tinklo „IKI“ socialinės atsakomybės projekte </w:t>
            </w:r>
            <w:r w:rsidRPr="00614903">
              <w:t>,,Sodinčiaus‘‘</w:t>
            </w:r>
            <w:r>
              <w:t>.</w:t>
            </w:r>
          </w:p>
          <w:p w:rsidR="00AE052E" w:rsidRPr="00614903" w:rsidRDefault="00AE052E" w:rsidP="00291731">
            <w:pPr>
              <w:autoSpaceDE w:val="0"/>
              <w:autoSpaceDN w:val="0"/>
              <w:adjustRightInd w:val="0"/>
              <w:jc w:val="both"/>
            </w:pPr>
          </w:p>
        </w:tc>
        <w:tc>
          <w:tcPr>
            <w:tcW w:w="1054" w:type="pct"/>
          </w:tcPr>
          <w:p w:rsidR="00AE052E" w:rsidRDefault="00AE052E" w:rsidP="00291731">
            <w:pPr>
              <w:jc w:val="center"/>
            </w:pPr>
            <w:r>
              <w:t>Balandžio mėn.</w:t>
            </w:r>
          </w:p>
        </w:tc>
        <w:tc>
          <w:tcPr>
            <w:tcW w:w="915" w:type="pct"/>
          </w:tcPr>
          <w:p w:rsidR="00AE052E" w:rsidRDefault="00AE052E" w:rsidP="00291731">
            <w:pPr>
              <w:pStyle w:val="Default"/>
              <w:jc w:val="center"/>
              <w:rPr>
                <w:sz w:val="23"/>
                <w:szCs w:val="23"/>
              </w:rPr>
            </w:pPr>
            <w:r>
              <w:rPr>
                <w:sz w:val="23"/>
                <w:szCs w:val="23"/>
              </w:rPr>
              <w:t>Mokytojai</w:t>
            </w:r>
          </w:p>
        </w:tc>
      </w:tr>
      <w:tr w:rsidR="00AE052E" w:rsidRPr="00D97765" w:rsidTr="00291731">
        <w:tc>
          <w:tcPr>
            <w:tcW w:w="3031" w:type="pct"/>
          </w:tcPr>
          <w:p w:rsidR="00AE052E" w:rsidRDefault="00AE052E" w:rsidP="00291731">
            <w:pPr>
              <w:pStyle w:val="Pagrindinistekstas"/>
              <w:spacing w:after="0" w:line="240" w:lineRule="auto"/>
              <w:jc w:val="both"/>
            </w:pPr>
            <w:r w:rsidRPr="0042180E">
              <w:t>„Darni</w:t>
            </w:r>
            <w:r>
              <w:t>os mokyklos</w:t>
            </w:r>
            <w:r w:rsidRPr="0042180E">
              <w:t>“</w:t>
            </w:r>
            <w:r>
              <w:t xml:space="preserve"> plano įgyvendinimas, (7 priedas).</w:t>
            </w:r>
          </w:p>
          <w:p w:rsidR="00AE052E" w:rsidRPr="0042180E" w:rsidRDefault="00AE052E" w:rsidP="00291731">
            <w:pPr>
              <w:pStyle w:val="Pagrindinistekstas"/>
              <w:spacing w:after="0" w:line="240" w:lineRule="auto"/>
              <w:jc w:val="both"/>
            </w:pPr>
          </w:p>
        </w:tc>
        <w:tc>
          <w:tcPr>
            <w:tcW w:w="1054" w:type="pct"/>
          </w:tcPr>
          <w:p w:rsidR="00AE052E" w:rsidRDefault="00AE052E" w:rsidP="00291731">
            <w:pPr>
              <w:jc w:val="center"/>
            </w:pPr>
            <w:r w:rsidRPr="00150989">
              <w:t>Metų eigoje</w:t>
            </w:r>
          </w:p>
        </w:tc>
        <w:tc>
          <w:tcPr>
            <w:tcW w:w="915" w:type="pct"/>
          </w:tcPr>
          <w:p w:rsidR="00AE052E" w:rsidRPr="00383F12" w:rsidRDefault="00AE052E" w:rsidP="00291731">
            <w:pPr>
              <w:jc w:val="center"/>
            </w:pPr>
            <w:r w:rsidRPr="00383F12">
              <w:t>Direktoriaus pavaduotojas ugdymui</w:t>
            </w:r>
          </w:p>
        </w:tc>
      </w:tr>
      <w:tr w:rsidR="00AE052E" w:rsidRPr="00D97765" w:rsidTr="00291731">
        <w:tc>
          <w:tcPr>
            <w:tcW w:w="3031" w:type="pct"/>
          </w:tcPr>
          <w:p w:rsidR="00AE052E" w:rsidRPr="0042180E" w:rsidRDefault="00AE052E" w:rsidP="00291731">
            <w:pPr>
              <w:pStyle w:val="Pagrindinistekstas"/>
              <w:spacing w:after="0" w:line="240" w:lineRule="auto"/>
              <w:jc w:val="both"/>
            </w:pPr>
            <w:r>
              <w:t>Socialinio pedagogo veiklos plano įgyvendinimas, (8 priedas).</w:t>
            </w:r>
          </w:p>
        </w:tc>
        <w:tc>
          <w:tcPr>
            <w:tcW w:w="1054" w:type="pct"/>
          </w:tcPr>
          <w:p w:rsidR="00AE052E" w:rsidRPr="00150989" w:rsidRDefault="00AE052E" w:rsidP="00291731">
            <w:pPr>
              <w:jc w:val="center"/>
            </w:pPr>
            <w:r w:rsidRPr="00150989">
              <w:t>Metų eigoje</w:t>
            </w:r>
          </w:p>
        </w:tc>
        <w:tc>
          <w:tcPr>
            <w:tcW w:w="915" w:type="pct"/>
          </w:tcPr>
          <w:p w:rsidR="00AE052E" w:rsidRDefault="00AE052E" w:rsidP="00291731">
            <w:pPr>
              <w:jc w:val="center"/>
            </w:pPr>
            <w:r>
              <w:t>Socialinis pedagogas</w:t>
            </w:r>
          </w:p>
        </w:tc>
      </w:tr>
      <w:tr w:rsidR="00AE052E" w:rsidRPr="00D97765" w:rsidTr="00291731">
        <w:tc>
          <w:tcPr>
            <w:tcW w:w="3031" w:type="pct"/>
          </w:tcPr>
          <w:p w:rsidR="00AE052E" w:rsidRPr="0042180E" w:rsidRDefault="00AE052E" w:rsidP="00291731">
            <w:pPr>
              <w:pStyle w:val="Pagrindinistekstas"/>
              <w:spacing w:after="0" w:line="240" w:lineRule="auto"/>
              <w:jc w:val="both"/>
              <w:rPr>
                <w:b/>
                <w:bCs/>
              </w:rPr>
            </w:pPr>
            <w:r w:rsidRPr="0042180E">
              <w:t xml:space="preserve">Tęsti tarptautinio </w:t>
            </w:r>
            <w:r w:rsidRPr="00654354">
              <w:t>projekto</w:t>
            </w:r>
            <w:r>
              <w:t xml:space="preserve"> </w:t>
            </w:r>
            <w:r w:rsidRPr="00654354">
              <w:rPr>
                <w:rStyle w:val="Grietas"/>
              </w:rPr>
              <w:t>„</w:t>
            </w:r>
            <w:proofErr w:type="spellStart"/>
            <w:r w:rsidRPr="00654354">
              <w:rPr>
                <w:rStyle w:val="Grietas"/>
              </w:rPr>
              <w:t>Travelling</w:t>
            </w:r>
            <w:proofErr w:type="spellEnd"/>
            <w:r>
              <w:rPr>
                <w:rStyle w:val="Grietas"/>
                <w:b w:val="0"/>
              </w:rPr>
              <w:t xml:space="preserve"> </w:t>
            </w:r>
            <w:proofErr w:type="spellStart"/>
            <w:r w:rsidRPr="00654354">
              <w:rPr>
                <w:rStyle w:val="Grietas"/>
              </w:rPr>
              <w:t>Europe</w:t>
            </w:r>
            <w:proofErr w:type="spellEnd"/>
            <w:r>
              <w:rPr>
                <w:rStyle w:val="Grietas"/>
                <w:b w:val="0"/>
              </w:rPr>
              <w:t xml:space="preserve"> </w:t>
            </w:r>
            <w:proofErr w:type="spellStart"/>
            <w:r w:rsidRPr="00654354">
              <w:rPr>
                <w:rStyle w:val="Grietas"/>
              </w:rPr>
              <w:t>by</w:t>
            </w:r>
            <w:proofErr w:type="spellEnd"/>
            <w:r>
              <w:rPr>
                <w:rStyle w:val="Grietas"/>
                <w:b w:val="0"/>
              </w:rPr>
              <w:t xml:space="preserve"> </w:t>
            </w:r>
            <w:r w:rsidRPr="00654354">
              <w:rPr>
                <w:rStyle w:val="Grietas"/>
              </w:rPr>
              <w:t>Art“</w:t>
            </w:r>
            <w:r>
              <w:rPr>
                <w:rStyle w:val="Grietas"/>
                <w:b w:val="0"/>
              </w:rPr>
              <w:t xml:space="preserve"> </w:t>
            </w:r>
            <w:r w:rsidRPr="00654354">
              <w:rPr>
                <w:rStyle w:val="Grietas"/>
              </w:rPr>
              <w:t>pagal „ERASMUS+</w:t>
            </w:r>
            <w:r>
              <w:t xml:space="preserve"> v</w:t>
            </w:r>
            <w:r w:rsidRPr="00654354">
              <w:t>eiklų įgyvendinimą</w:t>
            </w:r>
            <w:r w:rsidRPr="00654354">
              <w:rPr>
                <w:b/>
              </w:rPr>
              <w:t xml:space="preserve"> (</w:t>
            </w:r>
            <w:r>
              <w:t>Veiklos pagal atskirą planą</w:t>
            </w:r>
            <w:r w:rsidRPr="00654354">
              <w:rPr>
                <w:rStyle w:val="Grietas"/>
                <w:color w:val="000000"/>
              </w:rPr>
              <w:t>).</w:t>
            </w:r>
          </w:p>
        </w:tc>
        <w:tc>
          <w:tcPr>
            <w:tcW w:w="1054" w:type="pct"/>
          </w:tcPr>
          <w:p w:rsidR="00AE052E" w:rsidRDefault="00AE052E" w:rsidP="00291731">
            <w:pPr>
              <w:jc w:val="center"/>
            </w:pPr>
            <w:r w:rsidRPr="00150989">
              <w:t>Metų eigoje</w:t>
            </w:r>
          </w:p>
        </w:tc>
        <w:tc>
          <w:tcPr>
            <w:tcW w:w="915" w:type="pct"/>
          </w:tcPr>
          <w:p w:rsidR="00AE052E" w:rsidRPr="00383F12" w:rsidRDefault="00AE052E" w:rsidP="00291731">
            <w:pPr>
              <w:jc w:val="center"/>
            </w:pPr>
            <w:r>
              <w:t>Direktorius</w:t>
            </w:r>
          </w:p>
        </w:tc>
      </w:tr>
      <w:tr w:rsidR="00AE052E" w:rsidRPr="00D97765" w:rsidTr="00291731">
        <w:tc>
          <w:tcPr>
            <w:tcW w:w="3031" w:type="pct"/>
          </w:tcPr>
          <w:p w:rsidR="00AE052E" w:rsidRDefault="00AE052E" w:rsidP="00291731">
            <w:pPr>
              <w:jc w:val="both"/>
            </w:pPr>
            <w:r>
              <w:t xml:space="preserve">Dalyvauti respublikinėje ikimokyklinių įstaigų darbuotojų </w:t>
            </w:r>
            <w:r>
              <w:lastRenderedPageBreak/>
              <w:t xml:space="preserve">asociacijos „Sveikatos </w:t>
            </w:r>
            <w:proofErr w:type="spellStart"/>
            <w:r>
              <w:t>želmenėliai</w:t>
            </w:r>
            <w:proofErr w:type="spellEnd"/>
            <w:r>
              <w:t>“ veikloje (Veiklos pagal atskirą planą.).</w:t>
            </w:r>
          </w:p>
        </w:tc>
        <w:tc>
          <w:tcPr>
            <w:tcW w:w="1054" w:type="pct"/>
          </w:tcPr>
          <w:p w:rsidR="00AE052E" w:rsidRPr="00B06E16" w:rsidRDefault="00AE052E" w:rsidP="00291731">
            <w:pPr>
              <w:jc w:val="center"/>
              <w:rPr>
                <w:sz w:val="23"/>
                <w:szCs w:val="23"/>
              </w:rPr>
            </w:pPr>
            <w:r w:rsidRPr="00B06E16">
              <w:rPr>
                <w:sz w:val="23"/>
                <w:szCs w:val="23"/>
              </w:rPr>
              <w:lastRenderedPageBreak/>
              <w:t>Metų eigoje</w:t>
            </w:r>
          </w:p>
        </w:tc>
        <w:tc>
          <w:tcPr>
            <w:tcW w:w="915" w:type="pct"/>
          </w:tcPr>
          <w:p w:rsidR="00AE052E" w:rsidRDefault="00AE052E" w:rsidP="00291731">
            <w:pPr>
              <w:pStyle w:val="Default"/>
              <w:jc w:val="center"/>
              <w:rPr>
                <w:sz w:val="23"/>
                <w:szCs w:val="23"/>
              </w:rPr>
            </w:pPr>
            <w:r>
              <w:rPr>
                <w:sz w:val="23"/>
                <w:szCs w:val="23"/>
              </w:rPr>
              <w:t xml:space="preserve">Direktoriaus </w:t>
            </w:r>
            <w:r>
              <w:rPr>
                <w:sz w:val="23"/>
                <w:szCs w:val="23"/>
              </w:rPr>
              <w:lastRenderedPageBreak/>
              <w:t>pavaduotojas ugdymui, mokytojai</w:t>
            </w:r>
          </w:p>
        </w:tc>
      </w:tr>
      <w:tr w:rsidR="00AE052E" w:rsidRPr="00D97765" w:rsidTr="00291731">
        <w:tc>
          <w:tcPr>
            <w:tcW w:w="3031" w:type="pct"/>
          </w:tcPr>
          <w:p w:rsidR="00AE052E" w:rsidRPr="00203DE3" w:rsidRDefault="00AE052E" w:rsidP="00291731">
            <w:pPr>
              <w:autoSpaceDE w:val="0"/>
              <w:autoSpaceDN w:val="0"/>
              <w:adjustRightInd w:val="0"/>
              <w:jc w:val="both"/>
            </w:pPr>
            <w:r w:rsidRPr="00203DE3">
              <w:lastRenderedPageBreak/>
              <w:t>Įsijungti į ilgalaikio sveikos gyvensenos projekto „</w:t>
            </w:r>
            <w:proofErr w:type="spellStart"/>
            <w:r w:rsidRPr="00203DE3">
              <w:t>Sveikatiada</w:t>
            </w:r>
            <w:proofErr w:type="spellEnd"/>
            <w:r w:rsidRPr="00203DE3">
              <w:t>“ įgyvendinimo veiklas (</w:t>
            </w:r>
            <w:r>
              <w:t>Veiklos pagal atskirą planą</w:t>
            </w:r>
            <w:r w:rsidRPr="00203DE3">
              <w:t>).</w:t>
            </w:r>
          </w:p>
        </w:tc>
        <w:tc>
          <w:tcPr>
            <w:tcW w:w="1054" w:type="pct"/>
          </w:tcPr>
          <w:p w:rsidR="00AE052E" w:rsidRPr="00203DE3" w:rsidRDefault="00AE052E" w:rsidP="00291731">
            <w:pPr>
              <w:jc w:val="center"/>
            </w:pPr>
            <w:r w:rsidRPr="00203DE3">
              <w:t>Metų eigoje</w:t>
            </w:r>
          </w:p>
        </w:tc>
        <w:tc>
          <w:tcPr>
            <w:tcW w:w="915" w:type="pct"/>
          </w:tcPr>
          <w:p w:rsidR="00AE052E" w:rsidRPr="00203DE3" w:rsidRDefault="00AE052E" w:rsidP="00291731">
            <w:pPr>
              <w:pStyle w:val="Default"/>
              <w:jc w:val="center"/>
            </w:pPr>
            <w:r w:rsidRPr="00203DE3">
              <w:t>Sveikatos priežiūros specialistė, mokytojai, socialinis pedagogas</w:t>
            </w:r>
          </w:p>
        </w:tc>
      </w:tr>
      <w:tr w:rsidR="00AE052E" w:rsidRPr="00D97765" w:rsidTr="00291731">
        <w:tc>
          <w:tcPr>
            <w:tcW w:w="3031" w:type="pct"/>
          </w:tcPr>
          <w:p w:rsidR="00AE052E" w:rsidRPr="00841D19" w:rsidRDefault="00AE052E" w:rsidP="00291731">
            <w:pPr>
              <w:jc w:val="both"/>
              <w:rPr>
                <w:shd w:val="clear" w:color="auto" w:fill="FFFFFF"/>
              </w:rPr>
            </w:pPr>
            <w:r>
              <w:t xml:space="preserve">Įgyvendinti </w:t>
            </w:r>
            <w:r w:rsidRPr="00557E56">
              <w:rPr>
                <w:shd w:val="clear" w:color="auto" w:fill="FFFFFF"/>
              </w:rPr>
              <w:t xml:space="preserve">socialinio-emocinio </w:t>
            </w:r>
            <w:r>
              <w:rPr>
                <w:shd w:val="clear" w:color="auto" w:fill="FFFFFF"/>
              </w:rPr>
              <w:t xml:space="preserve">ugdymo </w:t>
            </w:r>
            <w:r w:rsidRPr="00557E56">
              <w:rPr>
                <w:shd w:val="clear" w:color="auto" w:fill="FFFFFF"/>
              </w:rPr>
              <w:t xml:space="preserve">programą </w:t>
            </w:r>
            <w:r w:rsidRPr="00AE052E">
              <w:rPr>
                <w:shd w:val="clear" w:color="auto" w:fill="FFFFFF"/>
              </w:rPr>
              <w:t>„</w:t>
            </w:r>
            <w:r w:rsidRPr="00AE052E">
              <w:rPr>
                <w:rStyle w:val="Emfaz"/>
                <w:i w:val="0"/>
                <w:shd w:val="clear" w:color="auto" w:fill="FFFFFF"/>
              </w:rPr>
              <w:t>Dramblys</w:t>
            </w:r>
            <w:r w:rsidRPr="00AE052E">
              <w:rPr>
                <w:shd w:val="clear" w:color="auto" w:fill="FFFFFF"/>
              </w:rPr>
              <w:t>“.</w:t>
            </w:r>
          </w:p>
        </w:tc>
        <w:tc>
          <w:tcPr>
            <w:tcW w:w="1054" w:type="pct"/>
          </w:tcPr>
          <w:p w:rsidR="00AE052E" w:rsidRPr="00150989" w:rsidRDefault="00AE052E" w:rsidP="00291731">
            <w:pPr>
              <w:jc w:val="center"/>
            </w:pPr>
            <w:r w:rsidRPr="00150989">
              <w:t>Metų eigoje</w:t>
            </w:r>
          </w:p>
        </w:tc>
        <w:tc>
          <w:tcPr>
            <w:tcW w:w="915" w:type="pct"/>
          </w:tcPr>
          <w:p w:rsidR="00AE052E" w:rsidRDefault="00AE052E" w:rsidP="00291731">
            <w:pPr>
              <w:jc w:val="center"/>
            </w:pPr>
            <w:r>
              <w:t>Socialinis pedagogas</w:t>
            </w:r>
          </w:p>
        </w:tc>
      </w:tr>
      <w:tr w:rsidR="00AE052E" w:rsidRPr="00D97765" w:rsidTr="00291731">
        <w:tc>
          <w:tcPr>
            <w:tcW w:w="3031" w:type="pct"/>
          </w:tcPr>
          <w:p w:rsidR="00AE052E" w:rsidRDefault="00AE052E" w:rsidP="00291731">
            <w:pPr>
              <w:jc w:val="both"/>
            </w:pPr>
            <w:r>
              <w:t xml:space="preserve">Įgyvendinti </w:t>
            </w:r>
            <w:r w:rsidRPr="00557E56">
              <w:rPr>
                <w:shd w:val="clear" w:color="auto" w:fill="FFFFFF"/>
              </w:rPr>
              <w:t xml:space="preserve">socialinio-emocinio </w:t>
            </w:r>
            <w:r>
              <w:rPr>
                <w:shd w:val="clear" w:color="auto" w:fill="FFFFFF"/>
              </w:rPr>
              <w:t xml:space="preserve">ugdymo </w:t>
            </w:r>
            <w:r w:rsidRPr="00557E56">
              <w:rPr>
                <w:shd w:val="clear" w:color="auto" w:fill="FFFFFF"/>
              </w:rPr>
              <w:t xml:space="preserve">programą </w:t>
            </w:r>
            <w:r w:rsidRPr="00724839">
              <w:rPr>
                <w:i/>
                <w:shd w:val="clear" w:color="auto" w:fill="FFFFFF"/>
              </w:rPr>
              <w:t>„</w:t>
            </w:r>
            <w:proofErr w:type="spellStart"/>
            <w:r w:rsidRPr="00AE052E">
              <w:rPr>
                <w:rStyle w:val="Emfaz"/>
                <w:i w:val="0"/>
                <w:shd w:val="clear" w:color="auto" w:fill="FFFFFF"/>
              </w:rPr>
              <w:t>Kimochis</w:t>
            </w:r>
            <w:proofErr w:type="spellEnd"/>
            <w:r w:rsidRPr="00724839">
              <w:rPr>
                <w:i/>
                <w:shd w:val="clear" w:color="auto" w:fill="FFFFFF"/>
              </w:rPr>
              <w:t>“.</w:t>
            </w:r>
          </w:p>
        </w:tc>
        <w:tc>
          <w:tcPr>
            <w:tcW w:w="1054" w:type="pct"/>
          </w:tcPr>
          <w:p w:rsidR="00AE052E" w:rsidRPr="00150989" w:rsidRDefault="00AE052E" w:rsidP="00291731">
            <w:pPr>
              <w:jc w:val="center"/>
            </w:pPr>
            <w:r w:rsidRPr="00150989">
              <w:t>Metų eigoje</w:t>
            </w:r>
          </w:p>
        </w:tc>
        <w:tc>
          <w:tcPr>
            <w:tcW w:w="915" w:type="pct"/>
          </w:tcPr>
          <w:p w:rsidR="00AE052E" w:rsidRDefault="00AE052E" w:rsidP="00291731">
            <w:pPr>
              <w:jc w:val="center"/>
            </w:pPr>
            <w:r>
              <w:t>Mokytojai</w:t>
            </w:r>
          </w:p>
        </w:tc>
      </w:tr>
      <w:tr w:rsidR="00AE052E" w:rsidRPr="00D97765" w:rsidTr="00291731">
        <w:tc>
          <w:tcPr>
            <w:tcW w:w="3031" w:type="pct"/>
          </w:tcPr>
          <w:p w:rsidR="00AE052E" w:rsidRPr="00203DE3" w:rsidRDefault="00AE052E" w:rsidP="00291731">
            <w:pPr>
              <w:jc w:val="both"/>
            </w:pPr>
            <w:r w:rsidRPr="00203DE3">
              <w:t xml:space="preserve">Taikyti patirtinius ugdymosi metodus, organizuojant kūrybines veiklas:  </w:t>
            </w:r>
          </w:p>
          <w:p w:rsidR="00AE052E" w:rsidRPr="00203DE3" w:rsidRDefault="00AE052E" w:rsidP="00291731">
            <w:pPr>
              <w:jc w:val="both"/>
            </w:pPr>
            <w:r w:rsidRPr="00203DE3">
              <w:t>- amatų savaitė;</w:t>
            </w:r>
          </w:p>
          <w:p w:rsidR="00AE052E" w:rsidRPr="00203DE3" w:rsidRDefault="00AE052E" w:rsidP="00291731">
            <w:pPr>
              <w:jc w:val="both"/>
            </w:pPr>
            <w:r w:rsidRPr="00203DE3">
              <w:t>- dailės pleneras;</w:t>
            </w:r>
          </w:p>
          <w:p w:rsidR="00AE052E" w:rsidRPr="00203DE3" w:rsidRDefault="00AE052E" w:rsidP="00291731">
            <w:pPr>
              <w:jc w:val="both"/>
            </w:pPr>
            <w:r w:rsidRPr="00203DE3">
              <w:t>- kūrybinė savaitė „Rudens spalvos“;</w:t>
            </w:r>
          </w:p>
          <w:p w:rsidR="00AE052E" w:rsidRPr="00203DE3" w:rsidRDefault="00AE052E" w:rsidP="00291731">
            <w:pPr>
              <w:jc w:val="both"/>
            </w:pPr>
            <w:r w:rsidRPr="00203DE3">
              <w:t xml:space="preserve">- atlikti bandymus, tyrinėjimus, eksperimentus kasdieninėse veiklose;  </w:t>
            </w:r>
          </w:p>
          <w:p w:rsidR="00AE052E" w:rsidRPr="00203DE3" w:rsidRDefault="00AE052E" w:rsidP="00291731">
            <w:pPr>
              <w:jc w:val="both"/>
            </w:pPr>
            <w:r w:rsidRPr="00203DE3">
              <w:t>- veikla su moliu, vandeniu, smėliu, vytelėmis, šiaudais ir kt.;</w:t>
            </w:r>
          </w:p>
        </w:tc>
        <w:tc>
          <w:tcPr>
            <w:tcW w:w="1054" w:type="pct"/>
          </w:tcPr>
          <w:p w:rsidR="00AE052E" w:rsidRPr="00203DE3" w:rsidRDefault="00AE052E" w:rsidP="00291731">
            <w:pPr>
              <w:pStyle w:val="Default"/>
              <w:jc w:val="center"/>
            </w:pPr>
            <w:r w:rsidRPr="00203DE3">
              <w:t xml:space="preserve">Metų eigoje </w:t>
            </w:r>
          </w:p>
          <w:p w:rsidR="00AE052E" w:rsidRPr="00203DE3" w:rsidRDefault="00AE052E" w:rsidP="00291731">
            <w:pPr>
              <w:pStyle w:val="Default"/>
              <w:jc w:val="center"/>
            </w:pPr>
          </w:p>
        </w:tc>
        <w:tc>
          <w:tcPr>
            <w:tcW w:w="915" w:type="pct"/>
          </w:tcPr>
          <w:p w:rsidR="00AE052E" w:rsidRPr="00203DE3" w:rsidRDefault="00AE052E" w:rsidP="00291731">
            <w:pPr>
              <w:pStyle w:val="Default"/>
              <w:jc w:val="center"/>
            </w:pPr>
            <w:r w:rsidRPr="00203DE3">
              <w:t>Mokytojai</w:t>
            </w:r>
          </w:p>
        </w:tc>
      </w:tr>
      <w:tr w:rsidR="00AE052E" w:rsidRPr="00D97765" w:rsidTr="00291731">
        <w:tc>
          <w:tcPr>
            <w:tcW w:w="3031" w:type="pct"/>
          </w:tcPr>
          <w:p w:rsidR="00AE052E" w:rsidRPr="00203DE3" w:rsidRDefault="00AE052E" w:rsidP="00291731">
            <w:pPr>
              <w:jc w:val="both"/>
              <w:rPr>
                <w:shd w:val="clear" w:color="auto" w:fill="FFFFFF"/>
              </w:rPr>
            </w:pPr>
            <w:r>
              <w:rPr>
                <w:shd w:val="clear" w:color="auto" w:fill="FFFFFF"/>
              </w:rPr>
              <w:t xml:space="preserve">Kurti STEAM </w:t>
            </w:r>
            <w:r w:rsidRPr="00203DE3">
              <w:rPr>
                <w:shd w:val="clear" w:color="auto" w:fill="FFFFFF"/>
              </w:rPr>
              <w:t>edukacines aplinkas bei priemones lauke.</w:t>
            </w:r>
          </w:p>
          <w:p w:rsidR="00AE052E" w:rsidRPr="00203DE3" w:rsidRDefault="00AE052E" w:rsidP="00291731">
            <w:pPr>
              <w:jc w:val="both"/>
            </w:pPr>
          </w:p>
        </w:tc>
        <w:tc>
          <w:tcPr>
            <w:tcW w:w="1054" w:type="pct"/>
          </w:tcPr>
          <w:p w:rsidR="00AE052E" w:rsidRPr="00203DE3" w:rsidRDefault="00AE052E" w:rsidP="00291731">
            <w:pPr>
              <w:jc w:val="center"/>
            </w:pPr>
            <w:r w:rsidRPr="00203DE3">
              <w:t>Metų eigoje</w:t>
            </w:r>
          </w:p>
        </w:tc>
        <w:tc>
          <w:tcPr>
            <w:tcW w:w="915" w:type="pct"/>
          </w:tcPr>
          <w:p w:rsidR="00AE052E" w:rsidRPr="00203DE3" w:rsidRDefault="00AE052E" w:rsidP="00291731">
            <w:pPr>
              <w:jc w:val="center"/>
            </w:pPr>
            <w:r w:rsidRPr="00203DE3">
              <w:t>Direktorius</w:t>
            </w:r>
          </w:p>
          <w:p w:rsidR="00AE052E" w:rsidRPr="00203DE3" w:rsidRDefault="00AE052E" w:rsidP="00291731">
            <w:pPr>
              <w:jc w:val="center"/>
            </w:pPr>
            <w:r w:rsidRPr="00203DE3">
              <w:t>Ūkvedys</w:t>
            </w:r>
          </w:p>
          <w:p w:rsidR="00AE052E" w:rsidRPr="00203DE3" w:rsidRDefault="00AE052E" w:rsidP="00291731">
            <w:pPr>
              <w:jc w:val="center"/>
            </w:pPr>
            <w:r w:rsidRPr="00203DE3">
              <w:t>Įstaigos taryba</w:t>
            </w:r>
          </w:p>
        </w:tc>
      </w:tr>
      <w:tr w:rsidR="00AE052E" w:rsidRPr="00D97765" w:rsidTr="00291731">
        <w:tc>
          <w:tcPr>
            <w:tcW w:w="3031" w:type="pct"/>
          </w:tcPr>
          <w:p w:rsidR="00AE052E" w:rsidRPr="00203DE3" w:rsidRDefault="00AE052E" w:rsidP="00291731">
            <w:pPr>
              <w:jc w:val="both"/>
            </w:pPr>
            <w:r w:rsidRPr="00203DE3">
              <w:t>Plėtoti ugdytinių saviraiškos galimybes už įstaigos ribų, išnaudojant artimiausią gamtinę ir kultūrinę aplinką.</w:t>
            </w:r>
          </w:p>
        </w:tc>
        <w:tc>
          <w:tcPr>
            <w:tcW w:w="1054" w:type="pct"/>
          </w:tcPr>
          <w:p w:rsidR="00AE052E" w:rsidRPr="00203DE3" w:rsidRDefault="00AE052E" w:rsidP="00291731">
            <w:pPr>
              <w:jc w:val="center"/>
            </w:pPr>
            <w:r w:rsidRPr="00203DE3">
              <w:t>Metų eigoje</w:t>
            </w:r>
          </w:p>
        </w:tc>
        <w:tc>
          <w:tcPr>
            <w:tcW w:w="915" w:type="pct"/>
          </w:tcPr>
          <w:p w:rsidR="00AE052E" w:rsidRPr="00203DE3" w:rsidRDefault="00AE052E" w:rsidP="00291731">
            <w:pPr>
              <w:pStyle w:val="Default"/>
              <w:jc w:val="center"/>
            </w:pPr>
            <w:r w:rsidRPr="00203DE3">
              <w:t>Mokytojai</w:t>
            </w:r>
          </w:p>
        </w:tc>
      </w:tr>
      <w:tr w:rsidR="00AE052E" w:rsidRPr="00D97765" w:rsidTr="00291731">
        <w:tc>
          <w:tcPr>
            <w:tcW w:w="3031" w:type="pct"/>
          </w:tcPr>
          <w:p w:rsidR="00AE052E" w:rsidRPr="00203DE3" w:rsidRDefault="00AE052E" w:rsidP="00291731">
            <w:pPr>
              <w:jc w:val="both"/>
            </w:pPr>
            <w:r w:rsidRPr="00203DE3">
              <w:t>Kartu su tėvais, socialiniais partneriais organizuoti tradicinius ir netradicinius visos įstaigos ir atskirų grupių rytmečius, šventes, vakarones, pramogas, parodas, konkursus ir kt. bei dalyvauti miesto renginiuose.</w:t>
            </w:r>
          </w:p>
        </w:tc>
        <w:tc>
          <w:tcPr>
            <w:tcW w:w="1054" w:type="pct"/>
          </w:tcPr>
          <w:p w:rsidR="00AE052E" w:rsidRPr="00203DE3" w:rsidRDefault="00AE052E" w:rsidP="00291731">
            <w:pPr>
              <w:jc w:val="center"/>
            </w:pPr>
            <w:r w:rsidRPr="00203DE3">
              <w:t>Metų eigoje</w:t>
            </w:r>
          </w:p>
        </w:tc>
        <w:tc>
          <w:tcPr>
            <w:tcW w:w="915" w:type="pct"/>
          </w:tcPr>
          <w:p w:rsidR="00AE052E" w:rsidRPr="00203DE3" w:rsidRDefault="00AE052E" w:rsidP="00291731">
            <w:pPr>
              <w:pStyle w:val="Default"/>
              <w:jc w:val="center"/>
            </w:pPr>
            <w:r w:rsidRPr="00203DE3">
              <w:t>Direktoriaus pavaduotojas ugdymui, mokytojai</w:t>
            </w:r>
          </w:p>
        </w:tc>
      </w:tr>
      <w:tr w:rsidR="00AE052E" w:rsidRPr="00D97765" w:rsidTr="00291731">
        <w:tc>
          <w:tcPr>
            <w:tcW w:w="3031" w:type="pct"/>
          </w:tcPr>
          <w:p w:rsidR="00AE052E" w:rsidRPr="00203DE3" w:rsidRDefault="00AE052E" w:rsidP="00291731">
            <w:pPr>
              <w:pStyle w:val="Default"/>
              <w:jc w:val="both"/>
            </w:pPr>
            <w:r w:rsidRPr="00203DE3">
              <w:t xml:space="preserve">Bendruomenės talka, įrengiant ir atnaujinant lauko edukacines erdves ir tvarkant jų aplinkas. </w:t>
            </w:r>
          </w:p>
        </w:tc>
        <w:tc>
          <w:tcPr>
            <w:tcW w:w="1054" w:type="pct"/>
          </w:tcPr>
          <w:p w:rsidR="00AE052E" w:rsidRPr="00203DE3" w:rsidRDefault="00AE052E" w:rsidP="00291731">
            <w:pPr>
              <w:jc w:val="center"/>
            </w:pPr>
            <w:r w:rsidRPr="00203DE3">
              <w:t xml:space="preserve">Gegužės/rugsėjo </w:t>
            </w:r>
          </w:p>
          <w:p w:rsidR="00AE052E" w:rsidRPr="00203DE3" w:rsidRDefault="00AE052E" w:rsidP="00291731">
            <w:pPr>
              <w:jc w:val="center"/>
            </w:pPr>
            <w:r w:rsidRPr="00203DE3">
              <w:t xml:space="preserve">mėn. </w:t>
            </w:r>
          </w:p>
        </w:tc>
        <w:tc>
          <w:tcPr>
            <w:tcW w:w="915" w:type="pct"/>
          </w:tcPr>
          <w:p w:rsidR="00AE052E" w:rsidRPr="00203DE3" w:rsidRDefault="00AE052E" w:rsidP="00291731">
            <w:pPr>
              <w:pStyle w:val="Default"/>
              <w:jc w:val="center"/>
            </w:pPr>
            <w:r w:rsidRPr="00203DE3">
              <w:t>Įstaigos taryba</w:t>
            </w:r>
          </w:p>
        </w:tc>
      </w:tr>
    </w:tbl>
    <w:p w:rsidR="00AE052E" w:rsidRPr="00D86909" w:rsidRDefault="00AE052E" w:rsidP="00AE052E">
      <w:pPr>
        <w:pStyle w:val="Antrat1"/>
        <w:jc w:val="center"/>
        <w:rPr>
          <w:rFonts w:ascii="Times New Roman" w:hAnsi="Times New Roman" w:cs="Times New Roman"/>
          <w:sz w:val="24"/>
          <w:szCs w:val="24"/>
        </w:rPr>
      </w:pPr>
      <w:r w:rsidRPr="00D86909">
        <w:rPr>
          <w:rFonts w:ascii="Times New Roman" w:hAnsi="Times New Roman" w:cs="Times New Roman"/>
          <w:sz w:val="24"/>
          <w:szCs w:val="24"/>
        </w:rPr>
        <w:t>VII. LAUKIAMAS  REZULTATAS</w:t>
      </w:r>
    </w:p>
    <w:p w:rsidR="00AE052E" w:rsidRPr="00D86909" w:rsidRDefault="00AE052E" w:rsidP="00AE052E"/>
    <w:p w:rsidR="00AE052E" w:rsidRPr="00654354" w:rsidRDefault="00AE052E" w:rsidP="00AE052E">
      <w:pPr>
        <w:ind w:firstLine="851"/>
        <w:jc w:val="both"/>
        <w:rPr>
          <w:rFonts w:eastAsia="Calibri"/>
          <w:color w:val="000000"/>
        </w:rPr>
      </w:pPr>
      <w:r w:rsidRPr="00654354">
        <w:rPr>
          <w:bCs/>
        </w:rPr>
        <w:t xml:space="preserve">1. </w:t>
      </w:r>
      <w:r w:rsidRPr="00654354">
        <w:rPr>
          <w:rFonts w:eastAsia="Calibri"/>
          <w:color w:val="000000"/>
        </w:rPr>
        <w:t xml:space="preserve">Sudarytos sąlygos pedagogams tobulinti kvalifikaciją, dalintis kolegialiąja patirtimi, mokytis su kitais ir iš kitų. Nuolat palaikoma ir skatinama darbuotojų asmeninė iniciatyva, vertinamos ir diegiamos jų idėjos. </w:t>
      </w:r>
    </w:p>
    <w:p w:rsidR="00AE052E" w:rsidRPr="00654354" w:rsidRDefault="00AE052E" w:rsidP="00AE052E">
      <w:pPr>
        <w:ind w:firstLine="851"/>
        <w:jc w:val="both"/>
        <w:rPr>
          <w:rFonts w:eastAsia="Calibri"/>
          <w:color w:val="000000"/>
        </w:rPr>
      </w:pPr>
      <w:r w:rsidRPr="00654354">
        <w:t xml:space="preserve">2. Patobulintos mokytojų </w:t>
      </w:r>
      <w:r w:rsidRPr="00654354">
        <w:rPr>
          <w:bCs/>
        </w:rPr>
        <w:t xml:space="preserve">kompetencijos, užtikrinta sėkminga ugdymo turinio įvairovė per STEAM veiklas, </w:t>
      </w:r>
      <w:proofErr w:type="spellStart"/>
      <w:r w:rsidRPr="00654354">
        <w:rPr>
          <w:bCs/>
        </w:rPr>
        <w:t>Kimohci</w:t>
      </w:r>
      <w:proofErr w:type="spellEnd"/>
      <w:r w:rsidRPr="00654354">
        <w:rPr>
          <w:bCs/>
        </w:rPr>
        <w:t xml:space="preserve"> programos įgyvendinimą. Mokytojai </w:t>
      </w:r>
      <w:r w:rsidRPr="00654354">
        <w:t>naujas metodikas, ugdymosi būdus</w:t>
      </w:r>
      <w:r w:rsidRPr="00654354">
        <w:rPr>
          <w:shd w:val="clear" w:color="auto" w:fill="FFFFFF"/>
        </w:rPr>
        <w:t xml:space="preserve"> integruos į ugdymosi veiklas.</w:t>
      </w:r>
    </w:p>
    <w:p w:rsidR="00AE052E" w:rsidRPr="00654354" w:rsidRDefault="00AE052E" w:rsidP="00AE052E">
      <w:pPr>
        <w:ind w:firstLine="851"/>
        <w:jc w:val="both"/>
        <w:rPr>
          <w:rFonts w:eastAsia="Calibri"/>
          <w:color w:val="000000"/>
        </w:rPr>
      </w:pPr>
      <w:r w:rsidRPr="00654354">
        <w:rPr>
          <w:rFonts w:eastAsia="Calibri"/>
          <w:color w:val="000000"/>
        </w:rPr>
        <w:t xml:space="preserve">3. </w:t>
      </w:r>
      <w:r w:rsidRPr="00654354">
        <w:rPr>
          <w:shd w:val="clear" w:color="auto" w:fill="FFFFFF"/>
        </w:rPr>
        <w:t>Užtikrintas</w:t>
      </w:r>
      <w:r w:rsidRPr="00654354">
        <w:t xml:space="preserve"> sėkmingas </w:t>
      </w:r>
      <w:r w:rsidRPr="00654354">
        <w:rPr>
          <w:rFonts w:eastAsia="Calibri"/>
          <w:color w:val="000000"/>
        </w:rPr>
        <w:t xml:space="preserve">bendruomenės </w:t>
      </w:r>
      <w:proofErr w:type="spellStart"/>
      <w:r w:rsidRPr="00654354">
        <w:rPr>
          <w:rFonts w:eastAsia="Calibri"/>
          <w:color w:val="000000"/>
        </w:rPr>
        <w:t>refleksyvumas</w:t>
      </w:r>
      <w:proofErr w:type="spellEnd"/>
      <w:r w:rsidRPr="00654354">
        <w:rPr>
          <w:rFonts w:eastAsia="Calibri"/>
          <w:color w:val="000000"/>
        </w:rPr>
        <w:t xml:space="preserve">, sutelktumas, kuriant naujas ir nuolat atnaujinant esamas edukacines erdves. </w:t>
      </w:r>
    </w:p>
    <w:p w:rsidR="00AE052E" w:rsidRDefault="00AE052E" w:rsidP="00AE052E">
      <w:pPr>
        <w:pStyle w:val="Default"/>
        <w:spacing w:line="276" w:lineRule="auto"/>
        <w:rPr>
          <w:b/>
          <w:bCs/>
        </w:rPr>
      </w:pPr>
    </w:p>
    <w:p w:rsidR="00AE052E" w:rsidRDefault="00AE052E" w:rsidP="00AE052E">
      <w:pPr>
        <w:pStyle w:val="Default"/>
        <w:spacing w:line="276" w:lineRule="auto"/>
        <w:ind w:firstLine="851"/>
        <w:jc w:val="center"/>
        <w:rPr>
          <w:b/>
          <w:bCs/>
        </w:rPr>
      </w:pPr>
      <w:r w:rsidRPr="005A6EE2">
        <w:rPr>
          <w:b/>
          <w:bCs/>
        </w:rPr>
        <w:t>VIII. LĖŠŲ ŠALTINIAI</w:t>
      </w:r>
    </w:p>
    <w:p w:rsidR="00AE052E" w:rsidRPr="005A6EE2" w:rsidRDefault="00AE052E" w:rsidP="00AE052E">
      <w:pPr>
        <w:pStyle w:val="Default"/>
        <w:spacing w:line="276" w:lineRule="auto"/>
        <w:ind w:firstLine="851"/>
        <w:jc w:val="center"/>
        <w:rPr>
          <w:b/>
          <w:bCs/>
        </w:rPr>
      </w:pPr>
    </w:p>
    <w:p w:rsidR="00AE052E" w:rsidRPr="00C80C0A" w:rsidRDefault="00AE052E" w:rsidP="00AE052E">
      <w:pPr>
        <w:pStyle w:val="Sraas2"/>
        <w:ind w:left="0" w:firstLine="851"/>
        <w:jc w:val="both"/>
      </w:pPr>
      <w:r w:rsidRPr="00C80C0A">
        <w:t>1. Programai įgyvendin</w:t>
      </w:r>
      <w:r>
        <w:t>ti bus skiriama _____</w:t>
      </w:r>
      <w:proofErr w:type="spellStart"/>
      <w:r w:rsidRPr="001F1E2A">
        <w:t>Eur</w:t>
      </w:r>
      <w:proofErr w:type="spellEnd"/>
      <w:r w:rsidRPr="001F1E2A">
        <w:t xml:space="preserve">  savivaldybės biudžeto ir _____ </w:t>
      </w:r>
      <w:proofErr w:type="spellStart"/>
      <w:r w:rsidRPr="001F1E2A">
        <w:t>Eur</w:t>
      </w:r>
      <w:proofErr w:type="spellEnd"/>
      <w:r w:rsidRPr="00C80C0A">
        <w:t xml:space="preserve"> valstybės biudžeto specialiosios tikslinės dotacijos (mokinio krepšelio) lėšų.</w:t>
      </w:r>
    </w:p>
    <w:p w:rsidR="00AE052E" w:rsidRPr="00C80C0A" w:rsidRDefault="00AE052E" w:rsidP="00AE052E">
      <w:pPr>
        <w:pStyle w:val="Sraas2"/>
        <w:ind w:left="0" w:firstLine="851"/>
        <w:jc w:val="both"/>
      </w:pPr>
      <w:r w:rsidRPr="00C80C0A">
        <w:t xml:space="preserve">2. Dalis programos bus finansuojama iš paramos </w:t>
      </w:r>
      <w:r>
        <w:t xml:space="preserve">lėšų (planuojama gauti iki 2,5 tūkst. </w:t>
      </w:r>
      <w:proofErr w:type="spellStart"/>
      <w:r>
        <w:t>Eur</w:t>
      </w:r>
      <w:proofErr w:type="spellEnd"/>
      <w:r w:rsidRPr="00C80C0A">
        <w:t>).</w:t>
      </w:r>
    </w:p>
    <w:p w:rsidR="00AE052E" w:rsidRPr="00C80C0A" w:rsidRDefault="00AE052E" w:rsidP="00AE052E">
      <w:pPr>
        <w:pStyle w:val="Sraas2"/>
        <w:ind w:left="0" w:firstLine="851"/>
        <w:jc w:val="both"/>
      </w:pPr>
      <w:r w:rsidRPr="00C80C0A">
        <w:lastRenderedPageBreak/>
        <w:t>3. Specialiosios</w:t>
      </w:r>
      <w:r>
        <w:t xml:space="preserve"> lėšos (tėvų įnašai) ________ </w:t>
      </w:r>
      <w:proofErr w:type="spellStart"/>
      <w:r>
        <w:t>Eur</w:t>
      </w:r>
      <w:proofErr w:type="spellEnd"/>
      <w:r>
        <w:t>.</w:t>
      </w:r>
    </w:p>
    <w:p w:rsidR="00AE052E" w:rsidRPr="00C80C0A" w:rsidRDefault="00AE052E" w:rsidP="00AE052E">
      <w:pPr>
        <w:pStyle w:val="Sraas2"/>
        <w:ind w:left="0" w:firstLine="851"/>
        <w:jc w:val="both"/>
      </w:pPr>
    </w:p>
    <w:p w:rsidR="00AE052E" w:rsidRDefault="00AE052E" w:rsidP="00AE052E">
      <w:pPr>
        <w:pStyle w:val="Antrat1"/>
        <w:spacing w:before="0" w:after="0"/>
        <w:jc w:val="center"/>
        <w:rPr>
          <w:rFonts w:ascii="Times New Roman" w:hAnsi="Times New Roman" w:cs="Times New Roman"/>
          <w:sz w:val="24"/>
          <w:szCs w:val="24"/>
        </w:rPr>
      </w:pPr>
      <w:r w:rsidRPr="00C80C0A">
        <w:rPr>
          <w:rFonts w:ascii="Times New Roman" w:hAnsi="Times New Roman" w:cs="Times New Roman"/>
          <w:sz w:val="24"/>
          <w:szCs w:val="24"/>
        </w:rPr>
        <w:t>XI. BAIGIAMOSIOS NUOSTATOS</w:t>
      </w:r>
    </w:p>
    <w:p w:rsidR="00AE052E" w:rsidRPr="00C45495" w:rsidRDefault="00AE052E" w:rsidP="00AE052E"/>
    <w:p w:rsidR="00AE052E" w:rsidRPr="00C80C0A" w:rsidRDefault="00AE052E" w:rsidP="00AE052E">
      <w:pPr>
        <w:pStyle w:val="Pagrindinistekstas1"/>
        <w:ind w:firstLine="851"/>
        <w:rPr>
          <w:rFonts w:ascii="Times New Roman" w:hAnsi="Times New Roman" w:cs="Times New Roman"/>
          <w:sz w:val="24"/>
          <w:szCs w:val="24"/>
          <w:lang w:val="lt-LT"/>
        </w:rPr>
      </w:pPr>
      <w:r w:rsidRPr="00C80C0A">
        <w:rPr>
          <w:rFonts w:ascii="Times New Roman" w:hAnsi="Times New Roman" w:cs="Times New Roman"/>
          <w:caps/>
          <w:sz w:val="24"/>
          <w:szCs w:val="24"/>
          <w:lang w:val="lt-LT"/>
        </w:rPr>
        <w:t>1. p</w:t>
      </w:r>
      <w:r w:rsidRPr="00C80C0A">
        <w:rPr>
          <w:rFonts w:ascii="Times New Roman" w:hAnsi="Times New Roman" w:cs="Times New Roman"/>
          <w:sz w:val="24"/>
          <w:szCs w:val="24"/>
          <w:lang w:val="lt-LT"/>
        </w:rPr>
        <w:t>rogramos įgyvendinimą koordinuos direktoriaus pavaduotojai ugdymui ir ūkiui.</w:t>
      </w:r>
    </w:p>
    <w:p w:rsidR="00AE052E" w:rsidRPr="00C80C0A" w:rsidRDefault="00AE052E" w:rsidP="00AE052E">
      <w:pPr>
        <w:pStyle w:val="Pagrindinistekstas1"/>
        <w:ind w:firstLine="851"/>
        <w:rPr>
          <w:rFonts w:ascii="Times New Roman" w:hAnsi="Times New Roman" w:cs="Times New Roman"/>
          <w:sz w:val="24"/>
          <w:szCs w:val="24"/>
          <w:lang w:val="lt-LT"/>
        </w:rPr>
      </w:pPr>
      <w:r w:rsidRPr="00C80C0A">
        <w:rPr>
          <w:rFonts w:ascii="Times New Roman" w:hAnsi="Times New Roman" w:cs="Times New Roman"/>
          <w:sz w:val="24"/>
          <w:szCs w:val="24"/>
          <w:lang w:val="lt-LT"/>
        </w:rPr>
        <w:t>2. Priežiūrą vykdys direktorius.</w:t>
      </w:r>
    </w:p>
    <w:p w:rsidR="00AE052E" w:rsidRPr="00C80C0A" w:rsidRDefault="00AE052E" w:rsidP="00AE052E">
      <w:pPr>
        <w:pStyle w:val="Pagrindinistekstas1"/>
        <w:ind w:firstLine="851"/>
        <w:rPr>
          <w:rFonts w:ascii="Times New Roman" w:hAnsi="Times New Roman" w:cs="Times New Roman"/>
          <w:sz w:val="24"/>
          <w:szCs w:val="24"/>
          <w:lang w:val="lt-LT"/>
        </w:rPr>
      </w:pPr>
      <w:r w:rsidRPr="00C80C0A">
        <w:rPr>
          <w:rFonts w:ascii="Times New Roman" w:hAnsi="Times New Roman" w:cs="Times New Roman"/>
          <w:caps/>
          <w:sz w:val="24"/>
          <w:szCs w:val="24"/>
          <w:lang w:val="lt-LT"/>
        </w:rPr>
        <w:t>3. u</w:t>
      </w:r>
      <w:r w:rsidRPr="00C80C0A">
        <w:rPr>
          <w:rFonts w:ascii="Times New Roman" w:hAnsi="Times New Roman" w:cs="Times New Roman"/>
          <w:sz w:val="24"/>
          <w:szCs w:val="24"/>
          <w:lang w:val="lt-LT"/>
        </w:rPr>
        <w:t>ž programos vykdymą bus atsiskaitoma įstaigos saviv</w:t>
      </w:r>
      <w:r>
        <w:rPr>
          <w:rFonts w:ascii="Times New Roman" w:hAnsi="Times New Roman" w:cs="Times New Roman"/>
          <w:sz w:val="24"/>
          <w:szCs w:val="24"/>
          <w:lang w:val="lt-LT"/>
        </w:rPr>
        <w:t>aldos institucijoms, steigėjui.</w:t>
      </w:r>
    </w:p>
    <w:p w:rsidR="00E503D7" w:rsidRDefault="00AE052E" w:rsidP="00AE052E">
      <w:pPr>
        <w:pStyle w:val="xl127"/>
        <w:spacing w:before="0" w:beforeAutospacing="0" w:after="0" w:afterAutospacing="0"/>
        <w:ind w:firstLine="851"/>
        <w:jc w:val="both"/>
        <w:rPr>
          <w:rFonts w:ascii="Times New Roman" w:hAnsi="Times New Roman" w:cs="Times New Roman"/>
          <w:color w:val="000000"/>
        </w:rPr>
      </w:pPr>
      <w:r>
        <w:t>______________________________</w:t>
      </w:r>
    </w:p>
    <w:p w:rsidR="00E503D7" w:rsidRDefault="00E503D7" w:rsidP="00E503D7">
      <w:pPr>
        <w:pStyle w:val="xl127"/>
        <w:spacing w:before="0" w:beforeAutospacing="0" w:after="0" w:afterAutospacing="0"/>
        <w:ind w:firstLine="851"/>
        <w:jc w:val="both"/>
        <w:rPr>
          <w:rFonts w:ascii="Times New Roman" w:hAnsi="Times New Roman" w:cs="Times New Roman"/>
          <w:color w:val="000000"/>
        </w:rPr>
      </w:pPr>
    </w:p>
    <w:p w:rsidR="00E503D7" w:rsidRDefault="00E503D7" w:rsidP="00E503D7"/>
    <w:p w:rsidR="003966A6" w:rsidRDefault="003966A6"/>
    <w:sectPr w:rsidR="003966A6" w:rsidSect="00E503D7">
      <w:pgSz w:w="11906" w:h="16838"/>
      <w:pgMar w:top="1702" w:right="567" w:bottom="993"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15A2"/>
    <w:multiLevelType w:val="multilevel"/>
    <w:tmpl w:val="BCBCE904"/>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B275BD0"/>
    <w:multiLevelType w:val="hybridMultilevel"/>
    <w:tmpl w:val="C04803F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27134262"/>
    <w:multiLevelType w:val="multilevel"/>
    <w:tmpl w:val="CC00D5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07E1532"/>
    <w:multiLevelType w:val="hybridMultilevel"/>
    <w:tmpl w:val="AD203062"/>
    <w:lvl w:ilvl="0" w:tplc="96943954">
      <w:start w:val="1"/>
      <w:numFmt w:val="decimal"/>
      <w:lvlText w:val="%1."/>
      <w:lvlJc w:val="left"/>
      <w:pPr>
        <w:ind w:left="419" w:hanging="360"/>
      </w:pPr>
      <w:rPr>
        <w:rFonts w:hint="default"/>
      </w:rPr>
    </w:lvl>
    <w:lvl w:ilvl="1" w:tplc="04270019" w:tentative="1">
      <w:start w:val="1"/>
      <w:numFmt w:val="lowerLetter"/>
      <w:lvlText w:val="%2."/>
      <w:lvlJc w:val="left"/>
      <w:pPr>
        <w:ind w:left="1139" w:hanging="360"/>
      </w:pPr>
    </w:lvl>
    <w:lvl w:ilvl="2" w:tplc="0427001B" w:tentative="1">
      <w:start w:val="1"/>
      <w:numFmt w:val="lowerRoman"/>
      <w:lvlText w:val="%3."/>
      <w:lvlJc w:val="right"/>
      <w:pPr>
        <w:ind w:left="1859" w:hanging="180"/>
      </w:pPr>
    </w:lvl>
    <w:lvl w:ilvl="3" w:tplc="0427000F" w:tentative="1">
      <w:start w:val="1"/>
      <w:numFmt w:val="decimal"/>
      <w:lvlText w:val="%4."/>
      <w:lvlJc w:val="left"/>
      <w:pPr>
        <w:ind w:left="2579" w:hanging="360"/>
      </w:pPr>
    </w:lvl>
    <w:lvl w:ilvl="4" w:tplc="04270019" w:tentative="1">
      <w:start w:val="1"/>
      <w:numFmt w:val="lowerLetter"/>
      <w:lvlText w:val="%5."/>
      <w:lvlJc w:val="left"/>
      <w:pPr>
        <w:ind w:left="3299" w:hanging="360"/>
      </w:pPr>
    </w:lvl>
    <w:lvl w:ilvl="5" w:tplc="0427001B" w:tentative="1">
      <w:start w:val="1"/>
      <w:numFmt w:val="lowerRoman"/>
      <w:lvlText w:val="%6."/>
      <w:lvlJc w:val="right"/>
      <w:pPr>
        <w:ind w:left="4019" w:hanging="180"/>
      </w:pPr>
    </w:lvl>
    <w:lvl w:ilvl="6" w:tplc="0427000F" w:tentative="1">
      <w:start w:val="1"/>
      <w:numFmt w:val="decimal"/>
      <w:lvlText w:val="%7."/>
      <w:lvlJc w:val="left"/>
      <w:pPr>
        <w:ind w:left="4739" w:hanging="360"/>
      </w:pPr>
    </w:lvl>
    <w:lvl w:ilvl="7" w:tplc="04270019" w:tentative="1">
      <w:start w:val="1"/>
      <w:numFmt w:val="lowerLetter"/>
      <w:lvlText w:val="%8."/>
      <w:lvlJc w:val="left"/>
      <w:pPr>
        <w:ind w:left="5459" w:hanging="360"/>
      </w:pPr>
    </w:lvl>
    <w:lvl w:ilvl="8" w:tplc="0427001B" w:tentative="1">
      <w:start w:val="1"/>
      <w:numFmt w:val="lowerRoman"/>
      <w:lvlText w:val="%9."/>
      <w:lvlJc w:val="right"/>
      <w:pPr>
        <w:ind w:left="6179" w:hanging="180"/>
      </w:pPr>
    </w:lvl>
  </w:abstractNum>
  <w:abstractNum w:abstractNumId="4">
    <w:nsid w:val="3A0D33D5"/>
    <w:multiLevelType w:val="hybridMultilevel"/>
    <w:tmpl w:val="64F80960"/>
    <w:lvl w:ilvl="0" w:tplc="DB42F0FE">
      <w:numFmt w:val="bullet"/>
      <w:lvlText w:val="-"/>
      <w:lvlJc w:val="left"/>
      <w:pPr>
        <w:ind w:left="1249" w:hanging="360"/>
      </w:pPr>
      <w:rPr>
        <w:rFonts w:ascii="Times New Roman" w:eastAsia="Times New Roman" w:hAnsi="Times New Roman" w:cs="Times New Roman" w:hint="default"/>
      </w:rPr>
    </w:lvl>
    <w:lvl w:ilvl="1" w:tplc="04270003">
      <w:start w:val="1"/>
      <w:numFmt w:val="bullet"/>
      <w:lvlText w:val="o"/>
      <w:lvlJc w:val="left"/>
      <w:pPr>
        <w:ind w:left="1969" w:hanging="360"/>
      </w:pPr>
      <w:rPr>
        <w:rFonts w:ascii="Courier New" w:hAnsi="Courier New" w:cs="Courier New" w:hint="default"/>
      </w:rPr>
    </w:lvl>
    <w:lvl w:ilvl="2" w:tplc="04270005">
      <w:start w:val="1"/>
      <w:numFmt w:val="bullet"/>
      <w:lvlText w:val=""/>
      <w:lvlJc w:val="left"/>
      <w:pPr>
        <w:ind w:left="2689" w:hanging="360"/>
      </w:pPr>
      <w:rPr>
        <w:rFonts w:ascii="Wingdings" w:hAnsi="Wingdings" w:hint="default"/>
      </w:rPr>
    </w:lvl>
    <w:lvl w:ilvl="3" w:tplc="04270001">
      <w:start w:val="1"/>
      <w:numFmt w:val="bullet"/>
      <w:lvlText w:val=""/>
      <w:lvlJc w:val="left"/>
      <w:pPr>
        <w:ind w:left="3409" w:hanging="360"/>
      </w:pPr>
      <w:rPr>
        <w:rFonts w:ascii="Symbol" w:hAnsi="Symbol" w:hint="default"/>
      </w:rPr>
    </w:lvl>
    <w:lvl w:ilvl="4" w:tplc="04270003">
      <w:start w:val="1"/>
      <w:numFmt w:val="bullet"/>
      <w:lvlText w:val="o"/>
      <w:lvlJc w:val="left"/>
      <w:pPr>
        <w:ind w:left="4129" w:hanging="360"/>
      </w:pPr>
      <w:rPr>
        <w:rFonts w:ascii="Courier New" w:hAnsi="Courier New" w:cs="Courier New" w:hint="default"/>
      </w:rPr>
    </w:lvl>
    <w:lvl w:ilvl="5" w:tplc="04270005">
      <w:start w:val="1"/>
      <w:numFmt w:val="bullet"/>
      <w:lvlText w:val=""/>
      <w:lvlJc w:val="left"/>
      <w:pPr>
        <w:ind w:left="4849" w:hanging="360"/>
      </w:pPr>
      <w:rPr>
        <w:rFonts w:ascii="Wingdings" w:hAnsi="Wingdings" w:hint="default"/>
      </w:rPr>
    </w:lvl>
    <w:lvl w:ilvl="6" w:tplc="04270001">
      <w:start w:val="1"/>
      <w:numFmt w:val="bullet"/>
      <w:lvlText w:val=""/>
      <w:lvlJc w:val="left"/>
      <w:pPr>
        <w:ind w:left="5569" w:hanging="360"/>
      </w:pPr>
      <w:rPr>
        <w:rFonts w:ascii="Symbol" w:hAnsi="Symbol" w:hint="default"/>
      </w:rPr>
    </w:lvl>
    <w:lvl w:ilvl="7" w:tplc="04270003">
      <w:start w:val="1"/>
      <w:numFmt w:val="bullet"/>
      <w:lvlText w:val="o"/>
      <w:lvlJc w:val="left"/>
      <w:pPr>
        <w:ind w:left="6289" w:hanging="360"/>
      </w:pPr>
      <w:rPr>
        <w:rFonts w:ascii="Courier New" w:hAnsi="Courier New" w:cs="Courier New" w:hint="default"/>
      </w:rPr>
    </w:lvl>
    <w:lvl w:ilvl="8" w:tplc="04270005">
      <w:start w:val="1"/>
      <w:numFmt w:val="bullet"/>
      <w:lvlText w:val=""/>
      <w:lvlJc w:val="left"/>
      <w:pPr>
        <w:ind w:left="7009"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503D7"/>
    <w:rsid w:val="003966A6"/>
    <w:rsid w:val="00464481"/>
    <w:rsid w:val="0072506F"/>
    <w:rsid w:val="009273AB"/>
    <w:rsid w:val="009D4938"/>
    <w:rsid w:val="00AE052E"/>
    <w:rsid w:val="00E503D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03D7"/>
    <w:pPr>
      <w:spacing w:after="0" w:line="240" w:lineRule="auto"/>
    </w:pPr>
    <w:rPr>
      <w:rFonts w:eastAsia="Times New Roman"/>
      <w:lang w:eastAsia="lt-LT"/>
    </w:rPr>
  </w:style>
  <w:style w:type="paragraph" w:styleId="Antrat1">
    <w:name w:val="heading 1"/>
    <w:basedOn w:val="prastasis"/>
    <w:next w:val="prastasis"/>
    <w:link w:val="Antrat1Diagrama"/>
    <w:uiPriority w:val="99"/>
    <w:qFormat/>
    <w:rsid w:val="00E503D7"/>
    <w:pPr>
      <w:keepNext/>
      <w:spacing w:before="240" w:after="60"/>
      <w:outlineLvl w:val="0"/>
    </w:pPr>
    <w:rPr>
      <w:rFonts w:ascii="Arial" w:hAnsi="Arial" w:cs="Arial"/>
      <w:b/>
      <w:bCs/>
      <w:kern w:val="32"/>
      <w:sz w:val="32"/>
      <w:szCs w:val="32"/>
    </w:rPr>
  </w:style>
  <w:style w:type="paragraph" w:styleId="Antrat2">
    <w:name w:val="heading 2"/>
    <w:basedOn w:val="prastasis"/>
    <w:link w:val="Antrat2Diagrama"/>
    <w:uiPriority w:val="99"/>
    <w:qFormat/>
    <w:rsid w:val="00E503D7"/>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E503D7"/>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uiPriority w:val="99"/>
    <w:rsid w:val="00E503D7"/>
    <w:rPr>
      <w:rFonts w:eastAsia="Times New Roman"/>
      <w:b/>
      <w:bCs/>
      <w:sz w:val="36"/>
      <w:szCs w:val="36"/>
      <w:lang w:eastAsia="lt-LT"/>
    </w:rPr>
  </w:style>
  <w:style w:type="paragraph" w:customStyle="1" w:styleId="Default">
    <w:name w:val="Default"/>
    <w:rsid w:val="00E503D7"/>
    <w:pPr>
      <w:autoSpaceDE w:val="0"/>
      <w:autoSpaceDN w:val="0"/>
      <w:adjustRightInd w:val="0"/>
      <w:spacing w:after="0" w:line="240" w:lineRule="auto"/>
    </w:pPr>
    <w:rPr>
      <w:rFonts w:eastAsia="Calibri"/>
      <w:color w:val="000000"/>
      <w:lang w:eastAsia="lt-LT"/>
    </w:rPr>
  </w:style>
  <w:style w:type="paragraph" w:styleId="Pagrindinistekstas">
    <w:name w:val="Body Text"/>
    <w:basedOn w:val="prastasis"/>
    <w:link w:val="PagrindinistekstasDiagrama"/>
    <w:uiPriority w:val="99"/>
    <w:rsid w:val="00E503D7"/>
    <w:pPr>
      <w:suppressAutoHyphens/>
      <w:spacing w:after="140" w:line="288" w:lineRule="auto"/>
    </w:pPr>
    <w:rPr>
      <w:rFonts w:eastAsia="Calibri"/>
      <w:kern w:val="1"/>
      <w:lang w:eastAsia="zh-CN"/>
    </w:rPr>
  </w:style>
  <w:style w:type="character" w:customStyle="1" w:styleId="PagrindinistekstasDiagrama">
    <w:name w:val="Pagrindinis tekstas Diagrama"/>
    <w:basedOn w:val="Numatytasispastraiposriftas"/>
    <w:link w:val="Pagrindinistekstas"/>
    <w:uiPriority w:val="99"/>
    <w:rsid w:val="00E503D7"/>
    <w:rPr>
      <w:rFonts w:eastAsia="Calibri"/>
      <w:kern w:val="1"/>
      <w:lang w:eastAsia="zh-CN"/>
    </w:rPr>
  </w:style>
  <w:style w:type="character" w:styleId="Grietas">
    <w:name w:val="Strong"/>
    <w:uiPriority w:val="22"/>
    <w:qFormat/>
    <w:rsid w:val="00E503D7"/>
    <w:rPr>
      <w:b/>
      <w:bCs/>
    </w:rPr>
  </w:style>
  <w:style w:type="character" w:styleId="Emfaz">
    <w:name w:val="Emphasis"/>
    <w:uiPriority w:val="20"/>
    <w:qFormat/>
    <w:rsid w:val="00E503D7"/>
    <w:rPr>
      <w:i/>
      <w:iCs/>
    </w:rPr>
  </w:style>
  <w:style w:type="paragraph" w:styleId="Sraopastraipa">
    <w:name w:val="List Paragraph"/>
    <w:basedOn w:val="prastasis"/>
    <w:qFormat/>
    <w:rsid w:val="00E503D7"/>
    <w:pPr>
      <w:ind w:left="720"/>
    </w:pPr>
  </w:style>
  <w:style w:type="character" w:styleId="Hipersaitas">
    <w:name w:val="Hyperlink"/>
    <w:uiPriority w:val="99"/>
    <w:semiHidden/>
    <w:rsid w:val="00E503D7"/>
    <w:rPr>
      <w:color w:val="0000FF"/>
      <w:u w:val="single"/>
    </w:rPr>
  </w:style>
  <w:style w:type="character" w:customStyle="1" w:styleId="apple-converted-space">
    <w:name w:val="apple-converted-space"/>
    <w:basedOn w:val="Numatytasispastraiposriftas"/>
    <w:rsid w:val="00E503D7"/>
  </w:style>
  <w:style w:type="paragraph" w:styleId="Betarp">
    <w:name w:val="No Spacing"/>
    <w:uiPriority w:val="1"/>
    <w:qFormat/>
    <w:rsid w:val="00E503D7"/>
    <w:pPr>
      <w:spacing w:after="0" w:line="240" w:lineRule="auto"/>
    </w:pPr>
    <w:rPr>
      <w:rFonts w:eastAsia="Times New Roman"/>
      <w:lang w:val="en-US"/>
    </w:rPr>
  </w:style>
  <w:style w:type="paragraph" w:customStyle="1" w:styleId="Text">
    <w:name w:val="Text"/>
    <w:basedOn w:val="prastasis"/>
    <w:uiPriority w:val="99"/>
    <w:rsid w:val="00E503D7"/>
    <w:pPr>
      <w:suppressAutoHyphens/>
    </w:pPr>
    <w:rPr>
      <w:rFonts w:eastAsia="Calibri"/>
      <w:lang w:val="en-GB" w:eastAsia="ar-SA"/>
    </w:rPr>
  </w:style>
  <w:style w:type="paragraph" w:customStyle="1" w:styleId="xl127">
    <w:name w:val="xl127"/>
    <w:basedOn w:val="prastasis"/>
    <w:uiPriority w:val="99"/>
    <w:rsid w:val="00E503D7"/>
    <w:pPr>
      <w:spacing w:before="100" w:beforeAutospacing="1" w:after="100" w:afterAutospacing="1"/>
      <w:jc w:val="center"/>
    </w:pPr>
    <w:rPr>
      <w:rFonts w:ascii="Arial" w:hAnsi="Arial" w:cs="Arial"/>
      <w:b/>
      <w:bCs/>
      <w:lang w:eastAsia="en-US"/>
    </w:rPr>
  </w:style>
  <w:style w:type="paragraph" w:styleId="Sraas2">
    <w:name w:val="List 2"/>
    <w:basedOn w:val="prastasis"/>
    <w:uiPriority w:val="99"/>
    <w:rsid w:val="00E503D7"/>
    <w:pPr>
      <w:ind w:left="566" w:hanging="283"/>
    </w:pPr>
    <w:rPr>
      <w:rFonts w:eastAsia="Calibri"/>
    </w:rPr>
  </w:style>
  <w:style w:type="paragraph" w:customStyle="1" w:styleId="Pagrindinistekstas1">
    <w:name w:val="Pagrindinis tekstas1"/>
    <w:uiPriority w:val="99"/>
    <w:rsid w:val="00E503D7"/>
    <w:pPr>
      <w:autoSpaceDE w:val="0"/>
      <w:autoSpaceDN w:val="0"/>
      <w:adjustRightInd w:val="0"/>
      <w:spacing w:after="0" w:line="240" w:lineRule="auto"/>
      <w:ind w:firstLine="312"/>
      <w:jc w:val="both"/>
    </w:pPr>
    <w:rPr>
      <w:rFonts w:ascii="TimesLT" w:eastAsia="Calibri" w:hAnsi="TimesLT" w:cs="TimesLT"/>
      <w:sz w:val="20"/>
      <w:szCs w:val="20"/>
      <w:lang w:val="en-US"/>
    </w:rPr>
  </w:style>
  <w:style w:type="paragraph" w:styleId="Pavadinimas">
    <w:name w:val="Title"/>
    <w:basedOn w:val="prastasis"/>
    <w:link w:val="PavadinimasDiagrama"/>
    <w:qFormat/>
    <w:rsid w:val="00E503D7"/>
    <w:pPr>
      <w:jc w:val="center"/>
    </w:pPr>
    <w:rPr>
      <w:rFonts w:eastAsia="Calibri"/>
      <w:b/>
      <w:bCs/>
      <w:sz w:val="28"/>
      <w:szCs w:val="28"/>
      <w:lang w:eastAsia="en-US"/>
    </w:rPr>
  </w:style>
  <w:style w:type="character" w:customStyle="1" w:styleId="PavadinimasDiagrama">
    <w:name w:val="Pavadinimas Diagrama"/>
    <w:basedOn w:val="Numatytasispastraiposriftas"/>
    <w:link w:val="Pavadinimas"/>
    <w:rsid w:val="00E503D7"/>
    <w:rPr>
      <w:rFonts w:eastAsia="Calibri"/>
      <w:b/>
      <w:bCs/>
      <w:sz w:val="28"/>
      <w:szCs w:val="28"/>
    </w:rPr>
  </w:style>
  <w:style w:type="paragraph" w:styleId="Pagrindiniotekstopirmatrauka">
    <w:name w:val="Body Text First Indent"/>
    <w:basedOn w:val="Pagrindinistekstas"/>
    <w:link w:val="PagrindiniotekstopirmatraukaDiagrama"/>
    <w:uiPriority w:val="99"/>
    <w:rsid w:val="00E503D7"/>
    <w:pPr>
      <w:suppressAutoHyphens w:val="0"/>
      <w:spacing w:after="120" w:line="240" w:lineRule="auto"/>
      <w:ind w:firstLine="210"/>
    </w:pPr>
    <w:rPr>
      <w:rFonts w:eastAsia="Times New Roman"/>
      <w:kern w:val="0"/>
      <w:lang w:eastAsia="lt-LT"/>
    </w:rPr>
  </w:style>
  <w:style w:type="character" w:customStyle="1" w:styleId="PagrindiniotekstopirmatraukaDiagrama">
    <w:name w:val="Pagrindinio teksto pirma įtrauka Diagrama"/>
    <w:basedOn w:val="PagrindinistekstasDiagrama"/>
    <w:link w:val="Pagrindiniotekstopirmatrauka"/>
    <w:uiPriority w:val="99"/>
    <w:rsid w:val="00E503D7"/>
    <w:rPr>
      <w:rFonts w:eastAsia="Times New Roman"/>
      <w:lang w:eastAsia="lt-LT"/>
    </w:rPr>
  </w:style>
  <w:style w:type="paragraph" w:styleId="Antrinispavadinimas">
    <w:name w:val="Subtitle"/>
    <w:basedOn w:val="prastasis"/>
    <w:link w:val="AntrinispavadinimasDiagrama"/>
    <w:uiPriority w:val="99"/>
    <w:qFormat/>
    <w:rsid w:val="00E503D7"/>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rsid w:val="00E503D7"/>
    <w:rPr>
      <w:rFonts w:ascii="Arial" w:eastAsia="Times New Roman" w:hAnsi="Arial" w:cs="Arial"/>
      <w:lang w:eastAsia="lt-LT"/>
    </w:rPr>
  </w:style>
  <w:style w:type="paragraph" w:customStyle="1" w:styleId="Betarp1">
    <w:name w:val="Be tarpų1"/>
    <w:link w:val="BetarpDiagrama"/>
    <w:uiPriority w:val="99"/>
    <w:rsid w:val="00E503D7"/>
    <w:pPr>
      <w:spacing w:after="0" w:line="240" w:lineRule="auto"/>
    </w:pPr>
    <w:rPr>
      <w:rFonts w:ascii="Calibri" w:eastAsia="Times New Roman" w:hAnsi="Calibri" w:cs="Calibri"/>
      <w:sz w:val="22"/>
      <w:szCs w:val="22"/>
    </w:rPr>
  </w:style>
  <w:style w:type="character" w:customStyle="1" w:styleId="BetarpDiagrama">
    <w:name w:val="Be tarpų Diagrama"/>
    <w:link w:val="Betarp1"/>
    <w:uiPriority w:val="99"/>
    <w:locked/>
    <w:rsid w:val="00E503D7"/>
    <w:rPr>
      <w:rFonts w:ascii="Calibri" w:eastAsia="Times New Roman" w:hAnsi="Calibri" w:cs="Calibri"/>
      <w:sz w:val="22"/>
      <w:szCs w:val="22"/>
    </w:rPr>
  </w:style>
  <w:style w:type="character" w:customStyle="1" w:styleId="PaantratDiagrama">
    <w:name w:val="Paantraštė Diagrama"/>
    <w:rsid w:val="00E503D7"/>
    <w:rPr>
      <w:rFonts w:ascii="Arial" w:hAnsi="Arial" w:cs="Arial"/>
      <w:sz w:val="24"/>
      <w:szCs w:val="24"/>
      <w:lang w:val="lt-LT"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dagog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sele-silute.lt/" TargetMode="External"/><Relationship Id="rId5" Type="http://schemas.openxmlformats.org/officeDocument/2006/relationships/hyperlink" Target="mailto:darzelispusele@tak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15296</Words>
  <Characters>8720</Characters>
  <Application>Microsoft Office Word</Application>
  <DocSecurity>0</DocSecurity>
  <Lines>72</Lines>
  <Paragraphs>47</Paragraphs>
  <ScaleCrop>false</ScaleCrop>
  <Company>Grizli777</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Rastvedys</dc:creator>
  <cp:lastModifiedBy>Rastvedys</cp:lastModifiedBy>
  <cp:revision>3</cp:revision>
  <dcterms:created xsi:type="dcterms:W3CDTF">2021-02-08T10:32:00Z</dcterms:created>
  <dcterms:modified xsi:type="dcterms:W3CDTF">2021-02-18T06:34:00Z</dcterms:modified>
</cp:coreProperties>
</file>